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长沙理工大学2022年“专升本”考试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《船舶原理》课程考试大纲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一、参考教材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《船舶原理》（第2版），盛振邦主编，上海交通大学出版社，2017年。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二、考试方式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闭卷考试，考试时间：90分钟，总分：100分。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三、考试大纲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第一章  总论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考核知识点：1.船舶浮性概念；2.船舶稳性概念；3.船舶抗沉性概念。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第二章  船体形状及近似计算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考核知识点：1.主尺度、船型系数和尺度比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2.船舶计算的数值积分法(梯形法、辛普森法)。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第三章 浮性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考核知识点：1. 船舶重量和重心位置的计算；2. 排水量和浮心位置的计算；3. 水的密度改变时船舶浮态的变化；4. 储备浮力及载重线标志。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第四章 初稳性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 xml:space="preserve">考核知识点：1.船舶静水力曲线图；2. 重量移动对船舶浮态及初稳性的影响；3. 装卸载荷对船舶浮态及初稳性的影响。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第五章  大倾角稳性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 xml:space="preserve">考核知识点：1.静稳性曲线的特征；2.动稳性曲线应用；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第六章  抗沉性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 xml:space="preserve">考核知识点：1.进水舱的分类及渗透率；2. 舱室少量和大量进水后船舶浮态及稳性的计算。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第七章　船舶下水计算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考核知识点：1.纵向下水布置；2. 纵向下水阶段的划分。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3A"/>
    <w:rsid w:val="001F2F99"/>
    <w:rsid w:val="003256F6"/>
    <w:rsid w:val="004C08A5"/>
    <w:rsid w:val="0050212C"/>
    <w:rsid w:val="00522D94"/>
    <w:rsid w:val="005B3015"/>
    <w:rsid w:val="006D528A"/>
    <w:rsid w:val="0072143C"/>
    <w:rsid w:val="00B00B57"/>
    <w:rsid w:val="00B14D14"/>
    <w:rsid w:val="00B9443A"/>
    <w:rsid w:val="00BE330F"/>
    <w:rsid w:val="00D714DE"/>
    <w:rsid w:val="00EF0315"/>
    <w:rsid w:val="3B23209E"/>
    <w:rsid w:val="3C11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7"/>
    <w:semiHidden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CSUST</Company>
  <Pages>2</Pages>
  <Words>423</Words>
  <Characters>450</Characters>
  <Lines>3</Lines>
  <Paragraphs>1</Paragraphs>
  <TotalTime>0</TotalTime>
  <ScaleCrop>false</ScaleCrop>
  <LinksUpToDate>false</LinksUpToDate>
  <CharactersWithSpaces>472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2022-03-19T12:20:00Z</dcterms:created>
  <dc:creator>Administrator</dc:creator>
  <cp:lastModifiedBy>Administrator</cp:lastModifiedBy>
  <dcterms:modified xsi:type="dcterms:W3CDTF">2022-03-23T08:01:19Z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CF3EB34E1DEE4D3E80AE4B3D20D1AB85</vt:lpwstr>
  </property>
</Properties>
</file>