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黑体" w:hAnsi="黑体" w:eastAsia="黑体" w:cs="黑体"/>
          <w:sz w:val="56"/>
          <w:szCs w:val="56"/>
          <w:lang w:val="en-US" w:eastAsia="zh-CN"/>
        </w:rPr>
      </w:pPr>
      <w:r>
        <w:rPr>
          <w:rFonts w:hint="eastAsia" w:ascii="黑体" w:hAnsi="黑体" w:eastAsia="黑体" w:cs="黑体"/>
          <w:sz w:val="56"/>
          <w:szCs w:val="56"/>
          <w:lang w:val="en-US" w:eastAsia="zh-CN"/>
        </w:rPr>
        <w:t>怀化学院美术与设计艺术学院</w:t>
      </w:r>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黑体" w:hAnsi="黑体" w:eastAsia="黑体" w:cs="黑体"/>
          <w:sz w:val="32"/>
          <w:szCs w:val="32"/>
          <w:lang w:val="en-US" w:eastAsia="zh-CN"/>
        </w:rPr>
      </w:pPr>
      <w:r>
        <w:rPr>
          <w:rFonts w:hint="eastAsia" w:ascii="黑体" w:hAnsi="黑体" w:eastAsia="黑体" w:cs="黑体"/>
          <w:sz w:val="32"/>
          <w:szCs w:val="32"/>
          <w:lang w:val="en-US" w:eastAsia="zh-CN"/>
        </w:rPr>
        <w:t>视觉传达设计专业“专升本”（专业测试）考试大纲</w:t>
      </w:r>
    </w:p>
    <w:p>
      <w:pPr>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hint="eastAsia" w:ascii="黑体" w:hAnsi="黑体" w:eastAsia="黑体" w:cs="黑体"/>
          <w:sz w:val="24"/>
          <w:szCs w:val="24"/>
          <w:lang w:val="en-US" w:eastAsia="zh-CN"/>
        </w:rPr>
      </w:pPr>
    </w:p>
    <w:p>
      <w:pPr>
        <w:keepNext w:val="0"/>
        <w:keepLines w:val="0"/>
        <w:pageBreakBefore w:val="0"/>
        <w:widowControl w:val="0"/>
        <w:kinsoku/>
        <w:wordWrap/>
        <w:overflowPunct/>
        <w:topLinePunct w:val="0"/>
        <w:autoSpaceDE/>
        <w:autoSpaceDN/>
        <w:bidi w:val="0"/>
        <w:adjustRightInd/>
        <w:snapToGrid/>
        <w:spacing w:line="360" w:lineRule="auto"/>
        <w:ind w:firstLine="480"/>
        <w:jc w:val="left"/>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根据湖南省艺术设计专业“专升本”的相关规定，特制定怀化学院美术与设计艺术学院2021年视觉传达设计专业“专升本”（专业测试）考试大纲，专业测试科目分为《图形创意设计》与《字体与版式设计》两项，《图形创意设计》考试时长为2小时，分数为100分。</w:t>
      </w:r>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《图形创意设计》</w:t>
      </w:r>
    </w:p>
    <w:p>
      <w:pPr>
        <w:keepNext w:val="0"/>
        <w:keepLines w:val="0"/>
        <w:pageBreakBefore w:val="0"/>
        <w:widowControl w:val="0"/>
        <w:numPr>
          <w:ilvl w:val="0"/>
          <w:numId w:val="1"/>
        </w:numPr>
        <w:kinsoku/>
        <w:wordWrap/>
        <w:overflowPunct/>
        <w:topLinePunct w:val="0"/>
        <w:autoSpaceDE/>
        <w:autoSpaceDN/>
        <w:bidi w:val="0"/>
        <w:adjustRightInd/>
        <w:snapToGrid/>
        <w:spacing w:line="360" w:lineRule="auto"/>
        <w:jc w:val="both"/>
        <w:textAlignment w:val="auto"/>
        <w:rPr>
          <w:rFonts w:hint="eastAsia" w:ascii="宋体" w:hAnsi="宋体" w:eastAsia="宋体" w:cs="宋体"/>
          <w:b/>
          <w:bCs/>
          <w:sz w:val="24"/>
          <w:szCs w:val="24"/>
          <w:lang w:val="en-US" w:eastAsia="zh-CN"/>
        </w:rPr>
      </w:pPr>
      <w:r>
        <w:rPr>
          <w:rFonts w:hint="eastAsia" w:ascii="宋体" w:hAnsi="宋体" w:eastAsia="宋体" w:cs="宋体"/>
          <w:b/>
          <w:bCs/>
          <w:sz w:val="24"/>
          <w:szCs w:val="24"/>
          <w:lang w:val="en-US" w:eastAsia="zh-CN"/>
        </w:rPr>
        <w:t>基本信息</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both"/>
        <w:textAlignment w:val="auto"/>
        <w:rPr>
          <w:rFonts w:hint="default" w:ascii="宋体" w:hAnsi="宋体" w:eastAsia="宋体" w:cs="宋体"/>
          <w:sz w:val="24"/>
          <w:szCs w:val="24"/>
          <w:lang w:val="en-US" w:eastAsia="zh-CN"/>
        </w:rPr>
      </w:pPr>
      <w:r>
        <w:rPr>
          <w:rFonts w:hint="eastAsia" w:ascii="宋体" w:hAnsi="宋体" w:eastAsia="宋体" w:cs="宋体"/>
          <w:sz w:val="24"/>
          <w:szCs w:val="24"/>
          <w:lang w:val="en-US" w:eastAsia="zh-CN"/>
        </w:rPr>
        <w:t xml:space="preserve">    图形创意设计是视觉传达设计专业的基础必修课程，对视觉传达设计专业学生的专业基础能力、视觉创新设计能力以及今后的实践应用能力的培养，起着至关重要的作用。</w:t>
      </w:r>
    </w:p>
    <w:p>
      <w:pPr>
        <w:keepNext w:val="0"/>
        <w:keepLines w:val="0"/>
        <w:pageBreakBefore w:val="0"/>
        <w:widowControl w:val="0"/>
        <w:numPr>
          <w:ilvl w:val="0"/>
          <w:numId w:val="1"/>
        </w:numPr>
        <w:kinsoku/>
        <w:wordWrap/>
        <w:overflowPunct/>
        <w:topLinePunct w:val="0"/>
        <w:autoSpaceDE/>
        <w:autoSpaceDN/>
        <w:bidi w:val="0"/>
        <w:adjustRightInd/>
        <w:snapToGrid/>
        <w:spacing w:line="360" w:lineRule="auto"/>
        <w:jc w:val="both"/>
        <w:textAlignment w:val="auto"/>
        <w:rPr>
          <w:rFonts w:hint="default" w:ascii="宋体" w:hAnsi="宋体" w:eastAsia="宋体" w:cs="宋体"/>
          <w:b/>
          <w:bCs/>
          <w:sz w:val="24"/>
          <w:szCs w:val="24"/>
          <w:lang w:val="en-US" w:eastAsia="zh-CN"/>
        </w:rPr>
      </w:pPr>
      <w:r>
        <w:rPr>
          <w:rFonts w:hint="eastAsia" w:ascii="宋体" w:hAnsi="宋体" w:eastAsia="宋体" w:cs="宋体"/>
          <w:b/>
          <w:bCs/>
          <w:sz w:val="24"/>
          <w:szCs w:val="24"/>
          <w:lang w:val="en-US" w:eastAsia="zh-CN"/>
        </w:rPr>
        <w:t>考试目的</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both"/>
        <w:textAlignment w:val="auto"/>
        <w:rPr>
          <w:rFonts w:hint="default" w:ascii="宋体" w:hAnsi="宋体" w:eastAsia="宋体" w:cs="宋体"/>
          <w:sz w:val="24"/>
          <w:szCs w:val="24"/>
          <w:lang w:val="en-US" w:eastAsia="zh-CN"/>
        </w:rPr>
      </w:pPr>
      <w:r>
        <w:rPr>
          <w:rFonts w:hint="eastAsia" w:ascii="宋体" w:hAnsi="宋体" w:eastAsia="宋体" w:cs="宋体"/>
          <w:sz w:val="24"/>
          <w:szCs w:val="24"/>
          <w:lang w:val="en-US" w:eastAsia="zh-CN"/>
        </w:rPr>
        <w:t xml:space="preserve">    旨在考查考生对图形创意设计应用能力的掌握，评测对图形前期的理解、分析，中期的打散、重构以及后期的创新应用能力，综合测评考生对基础图形创新应用能力的培养以及对图形创新设计的表达能力。</w:t>
      </w:r>
    </w:p>
    <w:p>
      <w:pPr>
        <w:keepNext w:val="0"/>
        <w:keepLines w:val="0"/>
        <w:pageBreakBefore w:val="0"/>
        <w:widowControl w:val="0"/>
        <w:numPr>
          <w:ilvl w:val="0"/>
          <w:numId w:val="1"/>
        </w:numPr>
        <w:kinsoku/>
        <w:wordWrap/>
        <w:overflowPunct/>
        <w:topLinePunct w:val="0"/>
        <w:autoSpaceDE/>
        <w:autoSpaceDN/>
        <w:bidi w:val="0"/>
        <w:adjustRightInd/>
        <w:snapToGrid/>
        <w:spacing w:line="360" w:lineRule="auto"/>
        <w:jc w:val="both"/>
        <w:textAlignment w:val="auto"/>
        <w:rPr>
          <w:rFonts w:hint="default" w:ascii="宋体" w:hAnsi="宋体" w:eastAsia="宋体" w:cs="宋体"/>
          <w:b/>
          <w:bCs/>
          <w:sz w:val="24"/>
          <w:szCs w:val="24"/>
          <w:lang w:val="en-US" w:eastAsia="zh-CN"/>
        </w:rPr>
      </w:pPr>
      <w:r>
        <w:rPr>
          <w:rFonts w:hint="eastAsia" w:ascii="宋体" w:hAnsi="宋体" w:eastAsia="宋体" w:cs="宋体"/>
          <w:b/>
          <w:bCs/>
          <w:sz w:val="24"/>
          <w:szCs w:val="24"/>
          <w:lang w:val="en-US" w:eastAsia="zh-CN"/>
        </w:rPr>
        <w:t>考试内容</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both"/>
        <w:textAlignment w:val="auto"/>
        <w:rPr>
          <w:rFonts w:hint="default" w:ascii="宋体" w:hAnsi="宋体" w:eastAsia="宋体" w:cs="宋体"/>
          <w:sz w:val="24"/>
          <w:szCs w:val="24"/>
          <w:lang w:val="en-US" w:eastAsia="zh-CN"/>
        </w:rPr>
      </w:pPr>
      <w:r>
        <w:rPr>
          <w:rFonts w:hint="eastAsia" w:ascii="宋体" w:hAnsi="宋体" w:eastAsia="宋体" w:cs="宋体"/>
          <w:sz w:val="24"/>
          <w:szCs w:val="24"/>
          <w:lang w:val="en-US" w:eastAsia="zh-CN"/>
        </w:rPr>
        <w:t xml:space="preserve">    </w:t>
      </w:r>
      <w:r>
        <w:rPr>
          <w:rFonts w:hint="eastAsia" w:ascii="宋体" w:hAnsi="宋体" w:eastAsia="宋体" w:cs="宋体"/>
          <w:color w:val="auto"/>
          <w:sz w:val="24"/>
          <w:szCs w:val="24"/>
          <w:lang w:val="en-US" w:eastAsia="zh-CN"/>
        </w:rPr>
        <w:t>在8开的素描纸上，</w:t>
      </w:r>
      <w:r>
        <w:rPr>
          <w:rFonts w:hint="eastAsia" w:ascii="宋体" w:hAnsi="宋体" w:eastAsia="宋体" w:cs="宋体"/>
          <w:sz w:val="24"/>
          <w:szCs w:val="24"/>
          <w:lang w:val="en-US" w:eastAsia="zh-CN"/>
        </w:rPr>
        <w:t>按照题目要求，对基础图形进行图形创新应用设计，通过构成的形式，完成新的图形创新设计。</w:t>
      </w:r>
    </w:p>
    <w:p>
      <w:pPr>
        <w:keepNext w:val="0"/>
        <w:keepLines w:val="0"/>
        <w:pageBreakBefore w:val="0"/>
        <w:widowControl w:val="0"/>
        <w:numPr>
          <w:ilvl w:val="0"/>
          <w:numId w:val="1"/>
        </w:numPr>
        <w:kinsoku/>
        <w:wordWrap/>
        <w:overflowPunct/>
        <w:topLinePunct w:val="0"/>
        <w:autoSpaceDE/>
        <w:autoSpaceDN/>
        <w:bidi w:val="0"/>
        <w:adjustRightInd/>
        <w:snapToGrid/>
        <w:spacing w:line="360" w:lineRule="auto"/>
        <w:jc w:val="both"/>
        <w:textAlignment w:val="auto"/>
        <w:rPr>
          <w:rFonts w:hint="default" w:ascii="宋体" w:hAnsi="宋体" w:eastAsia="宋体" w:cs="宋体"/>
          <w:b/>
          <w:bCs/>
          <w:sz w:val="24"/>
          <w:szCs w:val="24"/>
          <w:lang w:val="en-US" w:eastAsia="zh-CN"/>
        </w:rPr>
      </w:pPr>
      <w:r>
        <w:rPr>
          <w:rFonts w:hint="eastAsia" w:ascii="宋体" w:hAnsi="宋体" w:eastAsia="宋体" w:cs="宋体"/>
          <w:b/>
          <w:bCs/>
          <w:sz w:val="24"/>
          <w:szCs w:val="24"/>
          <w:lang w:val="en-US" w:eastAsia="zh-CN"/>
        </w:rPr>
        <w:t>考试方法与要求</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both"/>
        <w:textAlignment w:val="auto"/>
        <w:rPr>
          <w:rFonts w:hint="default" w:ascii="宋体" w:hAnsi="宋体" w:eastAsia="宋体" w:cs="宋体"/>
          <w:sz w:val="24"/>
          <w:szCs w:val="24"/>
          <w:lang w:val="en-US" w:eastAsia="zh-CN"/>
        </w:rPr>
      </w:pPr>
      <w:r>
        <w:rPr>
          <w:rFonts w:hint="eastAsia" w:ascii="宋体" w:hAnsi="宋体" w:eastAsia="宋体" w:cs="宋体"/>
          <w:sz w:val="24"/>
          <w:szCs w:val="24"/>
          <w:lang w:val="en-US" w:eastAsia="zh-CN"/>
        </w:rPr>
        <w:t xml:space="preserve">    考试以手绘的形式进行，考生应在开考前准备好相应的绘图工具，如画笔、颜料（水粉、水彩、马克笔、彩铅均可）、绘图工具（圆规、三角板、丁字尺等）等，考试以手绘的形式完成测试。考试期间，考生不得携带任何纸张、笔记本、电子设备、通讯工具等进入考场，否则以违规或舞弊论处。    </w:t>
      </w:r>
    </w:p>
    <w:p>
      <w:pPr>
        <w:keepNext w:val="0"/>
        <w:keepLines w:val="0"/>
        <w:pageBreakBefore w:val="0"/>
        <w:widowControl w:val="0"/>
        <w:numPr>
          <w:ilvl w:val="0"/>
          <w:numId w:val="1"/>
        </w:numPr>
        <w:kinsoku/>
        <w:wordWrap/>
        <w:overflowPunct/>
        <w:topLinePunct w:val="0"/>
        <w:autoSpaceDE/>
        <w:autoSpaceDN/>
        <w:bidi w:val="0"/>
        <w:adjustRightInd/>
        <w:snapToGrid/>
        <w:spacing w:line="360" w:lineRule="auto"/>
        <w:jc w:val="both"/>
        <w:textAlignment w:val="auto"/>
        <w:rPr>
          <w:rFonts w:hint="default" w:ascii="宋体" w:hAnsi="宋体" w:eastAsia="宋体" w:cs="宋体"/>
          <w:b/>
          <w:bCs/>
          <w:sz w:val="24"/>
          <w:szCs w:val="24"/>
          <w:lang w:val="en-US" w:eastAsia="zh-CN"/>
        </w:rPr>
      </w:pPr>
      <w:r>
        <w:rPr>
          <w:rFonts w:hint="eastAsia" w:ascii="宋体" w:hAnsi="宋体" w:eastAsia="宋体" w:cs="宋体"/>
          <w:b/>
          <w:bCs/>
          <w:sz w:val="24"/>
          <w:szCs w:val="24"/>
          <w:lang w:val="en-US" w:eastAsia="zh-CN"/>
        </w:rPr>
        <w:t>考试题型结构</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both"/>
        <w:textAlignment w:val="auto"/>
        <w:rPr>
          <w:rFonts w:hint="default" w:ascii="宋体" w:hAnsi="宋体" w:eastAsia="宋体" w:cs="宋体"/>
          <w:sz w:val="24"/>
          <w:szCs w:val="24"/>
          <w:lang w:val="en-US" w:eastAsia="zh-CN"/>
        </w:rPr>
      </w:pPr>
      <w:r>
        <w:rPr>
          <w:rFonts w:hint="eastAsia" w:ascii="宋体" w:hAnsi="宋体" w:eastAsia="宋体" w:cs="宋体"/>
          <w:sz w:val="24"/>
          <w:szCs w:val="24"/>
          <w:lang w:val="en-US" w:eastAsia="zh-CN"/>
        </w:rPr>
        <w:t xml:space="preserve">    运用图形创意思维与创造性思维，通过图形创意联想的方式，结合图形构成的方式方法，将试题中的基础元素进行设计与创新，达到图形创新应用设计的目的，并通过手绘形式表现出来。</w:t>
      </w:r>
    </w:p>
    <w:p>
      <w:pPr>
        <w:keepNext w:val="0"/>
        <w:keepLines w:val="0"/>
        <w:pageBreakBefore w:val="0"/>
        <w:widowControl w:val="0"/>
        <w:numPr>
          <w:ilvl w:val="0"/>
          <w:numId w:val="1"/>
        </w:numPr>
        <w:kinsoku/>
        <w:wordWrap/>
        <w:overflowPunct/>
        <w:topLinePunct w:val="0"/>
        <w:autoSpaceDE/>
        <w:autoSpaceDN/>
        <w:bidi w:val="0"/>
        <w:adjustRightInd/>
        <w:snapToGrid/>
        <w:spacing w:line="360" w:lineRule="auto"/>
        <w:jc w:val="both"/>
        <w:textAlignment w:val="auto"/>
        <w:rPr>
          <w:rFonts w:hint="default" w:ascii="宋体" w:hAnsi="宋体" w:eastAsia="宋体" w:cs="宋体"/>
          <w:b/>
          <w:bCs/>
          <w:sz w:val="24"/>
          <w:szCs w:val="24"/>
          <w:lang w:val="en-US" w:eastAsia="zh-CN"/>
        </w:rPr>
      </w:pPr>
      <w:r>
        <w:rPr>
          <w:rFonts w:hint="eastAsia" w:ascii="宋体" w:hAnsi="宋体" w:eastAsia="宋体" w:cs="宋体"/>
          <w:b/>
          <w:bCs/>
          <w:sz w:val="24"/>
          <w:szCs w:val="24"/>
          <w:lang w:val="en-US" w:eastAsia="zh-CN"/>
        </w:rPr>
        <w:t>考试分值及评分准则</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jc w:val="both"/>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试题总分为100分</w:t>
      </w:r>
    </w:p>
    <w:tbl>
      <w:tblPr>
        <w:tblStyle w:val="3"/>
        <w:tblW w:w="864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56"/>
        <w:gridCol w:w="739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56" w:type="dxa"/>
          </w:tcPr>
          <w:p>
            <w:pPr>
              <w:jc w:val="center"/>
              <w:rPr>
                <w:b/>
                <w:bCs/>
                <w:sz w:val="24"/>
              </w:rPr>
            </w:pPr>
            <w:r>
              <w:rPr>
                <w:rFonts w:hint="eastAsia"/>
                <w:b/>
                <w:bCs/>
                <w:sz w:val="24"/>
              </w:rPr>
              <w:t>得分等级</w:t>
            </w:r>
          </w:p>
        </w:tc>
        <w:tc>
          <w:tcPr>
            <w:tcW w:w="7390" w:type="dxa"/>
          </w:tcPr>
          <w:p>
            <w:pPr>
              <w:jc w:val="center"/>
              <w:rPr>
                <w:b/>
                <w:bCs/>
                <w:sz w:val="24"/>
              </w:rPr>
            </w:pPr>
            <w:r>
              <w:rPr>
                <w:rFonts w:hint="eastAsia"/>
                <w:b/>
                <w:bCs/>
                <w:sz w:val="24"/>
              </w:rPr>
              <w:t>具体要求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56" w:type="dxa"/>
            <w:vAlign w:val="center"/>
          </w:tcPr>
          <w:p>
            <w:pPr>
              <w:jc w:val="center"/>
              <w:rPr>
                <w:sz w:val="24"/>
              </w:rPr>
            </w:pPr>
            <w:r>
              <w:rPr>
                <w:rFonts w:hint="eastAsia"/>
                <w:sz w:val="24"/>
                <w:lang w:val="en-US" w:eastAsia="zh-CN"/>
              </w:rPr>
              <w:t>90以上</w:t>
            </w:r>
          </w:p>
        </w:tc>
        <w:tc>
          <w:tcPr>
            <w:tcW w:w="7390" w:type="dxa"/>
            <w:vAlign w:val="center"/>
          </w:tcPr>
          <w:p>
            <w:pPr>
              <w:jc w:val="both"/>
              <w:rPr>
                <w:rFonts w:hint="default" w:eastAsiaTheme="minorEastAsia"/>
                <w:sz w:val="24"/>
                <w:lang w:val="en-US" w:eastAsia="zh-CN"/>
              </w:rPr>
            </w:pPr>
            <w:r>
              <w:rPr>
                <w:rFonts w:hint="eastAsia"/>
                <w:sz w:val="24"/>
                <w:lang w:val="en-US" w:eastAsia="zh-CN"/>
              </w:rPr>
              <w:t>图形创意设计整体画面效果十分完整，具有很强的创新性，色彩搭配有创意，画面构图非常美观，有很强的视觉冲击力。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56" w:type="dxa"/>
            <w:vAlign w:val="center"/>
          </w:tcPr>
          <w:p>
            <w:pPr>
              <w:jc w:val="center"/>
              <w:rPr>
                <w:sz w:val="24"/>
              </w:rPr>
            </w:pPr>
            <w:r>
              <w:rPr>
                <w:rFonts w:hint="eastAsia"/>
                <w:sz w:val="24"/>
              </w:rPr>
              <w:t>8</w:t>
            </w:r>
            <w:r>
              <w:rPr>
                <w:rFonts w:hint="eastAsia"/>
                <w:sz w:val="24"/>
                <w:lang w:val="en-US" w:eastAsia="zh-CN"/>
              </w:rPr>
              <w:t>0</w:t>
            </w:r>
            <w:r>
              <w:rPr>
                <w:rFonts w:hint="eastAsia"/>
                <w:sz w:val="24"/>
              </w:rPr>
              <w:t>-9</w:t>
            </w:r>
            <w:r>
              <w:rPr>
                <w:rFonts w:hint="eastAsia"/>
                <w:sz w:val="24"/>
                <w:lang w:val="en-US" w:eastAsia="zh-CN"/>
              </w:rPr>
              <w:t>0</w:t>
            </w:r>
            <w:r>
              <w:rPr>
                <w:rFonts w:hint="eastAsia"/>
                <w:sz w:val="24"/>
              </w:rPr>
              <w:t>分</w:t>
            </w:r>
          </w:p>
        </w:tc>
        <w:tc>
          <w:tcPr>
            <w:tcW w:w="7390" w:type="dxa"/>
            <w:vAlign w:val="center"/>
          </w:tcPr>
          <w:p>
            <w:pPr>
              <w:jc w:val="both"/>
              <w:rPr>
                <w:rFonts w:hint="default" w:eastAsiaTheme="minorEastAsia"/>
                <w:sz w:val="24"/>
                <w:lang w:val="en-US" w:eastAsia="zh-CN"/>
              </w:rPr>
            </w:pPr>
            <w:r>
              <w:rPr>
                <w:rFonts w:hint="eastAsia"/>
                <w:sz w:val="24"/>
                <w:lang w:val="en-US" w:eastAsia="zh-CN"/>
              </w:rPr>
              <w:t>图形创意设计整体画面效果比较完整，具有一定的创新性，色彩搭配比较合理，画面构图比较美观，有一定的视觉冲击力。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56" w:type="dxa"/>
            <w:vAlign w:val="center"/>
          </w:tcPr>
          <w:p>
            <w:pPr>
              <w:jc w:val="center"/>
              <w:rPr>
                <w:rFonts w:hint="default" w:eastAsiaTheme="minorEastAsia"/>
                <w:sz w:val="24"/>
                <w:lang w:val="en-US" w:eastAsia="zh-CN"/>
              </w:rPr>
            </w:pPr>
            <w:r>
              <w:rPr>
                <w:rFonts w:hint="eastAsia"/>
                <w:sz w:val="24"/>
                <w:lang w:val="en-US" w:eastAsia="zh-CN"/>
              </w:rPr>
              <w:t>70-80分</w:t>
            </w:r>
          </w:p>
        </w:tc>
        <w:tc>
          <w:tcPr>
            <w:tcW w:w="7390" w:type="dxa"/>
            <w:vAlign w:val="center"/>
          </w:tcPr>
          <w:p>
            <w:pPr>
              <w:jc w:val="both"/>
              <w:rPr>
                <w:rFonts w:hint="eastAsia"/>
                <w:sz w:val="24"/>
                <w:lang w:val="en-US" w:eastAsia="zh-CN"/>
              </w:rPr>
            </w:pPr>
            <w:r>
              <w:rPr>
                <w:rFonts w:hint="eastAsia"/>
                <w:sz w:val="24"/>
                <w:lang w:val="en-US" w:eastAsia="zh-CN"/>
              </w:rPr>
              <w:t>图形创意设计整体画面效果相对完整，具有一定的创新性，色彩搭配比较合理，画面构图相对美观，有一定的视觉冲击力。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256" w:type="dxa"/>
            <w:vAlign w:val="center"/>
          </w:tcPr>
          <w:p>
            <w:pPr>
              <w:jc w:val="center"/>
              <w:rPr>
                <w:sz w:val="24"/>
              </w:rPr>
            </w:pPr>
            <w:r>
              <w:rPr>
                <w:rFonts w:hint="eastAsia"/>
                <w:sz w:val="24"/>
              </w:rPr>
              <w:t>6</w:t>
            </w:r>
            <w:r>
              <w:rPr>
                <w:rFonts w:hint="eastAsia"/>
                <w:sz w:val="24"/>
                <w:lang w:val="en-US" w:eastAsia="zh-CN"/>
              </w:rPr>
              <w:t>0</w:t>
            </w:r>
            <w:r>
              <w:rPr>
                <w:rFonts w:hint="eastAsia"/>
                <w:sz w:val="24"/>
              </w:rPr>
              <w:t>-7</w:t>
            </w:r>
            <w:r>
              <w:rPr>
                <w:rFonts w:hint="eastAsia"/>
                <w:sz w:val="24"/>
                <w:lang w:val="en-US" w:eastAsia="zh-CN"/>
              </w:rPr>
              <w:t>0</w:t>
            </w:r>
            <w:r>
              <w:rPr>
                <w:rFonts w:hint="eastAsia"/>
                <w:sz w:val="24"/>
              </w:rPr>
              <w:t>分</w:t>
            </w:r>
          </w:p>
        </w:tc>
        <w:tc>
          <w:tcPr>
            <w:tcW w:w="7390" w:type="dxa"/>
            <w:vAlign w:val="center"/>
          </w:tcPr>
          <w:p>
            <w:pPr>
              <w:jc w:val="both"/>
              <w:rPr>
                <w:rFonts w:hint="default" w:eastAsiaTheme="minorEastAsia"/>
                <w:sz w:val="24"/>
                <w:lang w:val="en-US" w:eastAsia="zh-CN"/>
              </w:rPr>
            </w:pPr>
            <w:r>
              <w:rPr>
                <w:rFonts w:hint="eastAsia"/>
                <w:sz w:val="24"/>
                <w:lang w:val="en-US" w:eastAsia="zh-CN"/>
              </w:rPr>
              <w:t>图形创意设计整体画面效果完整，有创新性，色彩搭配较合理，画面构图较合理，有视觉冲击力。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56" w:type="dxa"/>
            <w:vAlign w:val="center"/>
          </w:tcPr>
          <w:p>
            <w:pPr>
              <w:jc w:val="center"/>
              <w:rPr>
                <w:rFonts w:hint="default" w:eastAsiaTheme="minorEastAsia"/>
                <w:sz w:val="24"/>
                <w:lang w:val="en-US" w:eastAsia="zh-CN"/>
              </w:rPr>
            </w:pPr>
            <w:r>
              <w:rPr>
                <w:rFonts w:hint="eastAsia"/>
                <w:sz w:val="24"/>
                <w:lang w:val="en-US" w:eastAsia="zh-CN"/>
              </w:rPr>
              <w:t>60分以下</w:t>
            </w:r>
          </w:p>
        </w:tc>
        <w:tc>
          <w:tcPr>
            <w:tcW w:w="7390" w:type="dxa"/>
            <w:vAlign w:val="center"/>
          </w:tcPr>
          <w:p>
            <w:pPr>
              <w:jc w:val="both"/>
              <w:rPr>
                <w:rFonts w:hint="default" w:eastAsiaTheme="minorEastAsia"/>
                <w:sz w:val="24"/>
                <w:lang w:val="en-US" w:eastAsia="zh-CN"/>
              </w:rPr>
            </w:pPr>
            <w:r>
              <w:rPr>
                <w:rFonts w:hint="eastAsia"/>
                <w:sz w:val="24"/>
                <w:lang w:val="en-US" w:eastAsia="zh-CN"/>
              </w:rPr>
              <w:t>图形创意设计整体画面效果不够完整，缺乏创新性，色彩搭配不合理，画面缺乏美感，缺少视觉冲击力。</w:t>
            </w:r>
          </w:p>
        </w:tc>
      </w:tr>
    </w:tbl>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jc w:val="center"/>
        <w:textAlignment w:val="auto"/>
        <w:rPr>
          <w:rFonts w:hint="default" w:ascii="宋体" w:hAnsi="宋体" w:eastAsia="宋体" w:cs="宋体"/>
          <w:sz w:val="24"/>
          <w:szCs w:val="24"/>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jc w:val="center"/>
        <w:textAlignment w:val="auto"/>
        <w:rPr>
          <w:rFonts w:hint="default" w:ascii="宋体" w:hAnsi="宋体" w:eastAsia="宋体" w:cs="宋体"/>
          <w:sz w:val="24"/>
          <w:szCs w:val="24"/>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jc w:val="center"/>
        <w:textAlignment w:val="auto"/>
        <w:rPr>
          <w:rFonts w:hint="default" w:ascii="宋体" w:hAnsi="宋体" w:eastAsia="宋体" w:cs="宋体"/>
          <w:sz w:val="24"/>
          <w:szCs w:val="24"/>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jc w:val="center"/>
        <w:textAlignment w:val="auto"/>
        <w:rPr>
          <w:rFonts w:hint="default" w:ascii="宋体" w:hAnsi="宋体" w:eastAsia="宋体" w:cs="宋体"/>
          <w:sz w:val="24"/>
          <w:szCs w:val="24"/>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jc w:val="center"/>
        <w:textAlignment w:val="auto"/>
        <w:rPr>
          <w:rFonts w:hint="default" w:ascii="宋体" w:hAnsi="宋体" w:eastAsia="宋体" w:cs="宋体"/>
          <w:sz w:val="24"/>
          <w:szCs w:val="24"/>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jc w:val="center"/>
        <w:textAlignment w:val="auto"/>
        <w:rPr>
          <w:rFonts w:hint="default" w:ascii="宋体" w:hAnsi="宋体" w:eastAsia="宋体" w:cs="宋体"/>
          <w:sz w:val="24"/>
          <w:szCs w:val="24"/>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jc w:val="center"/>
        <w:textAlignment w:val="auto"/>
        <w:rPr>
          <w:rFonts w:hint="default" w:ascii="宋体" w:hAnsi="宋体" w:eastAsia="宋体" w:cs="宋体"/>
          <w:sz w:val="24"/>
          <w:szCs w:val="24"/>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jc w:val="center"/>
        <w:textAlignment w:val="auto"/>
        <w:rPr>
          <w:rFonts w:hint="default" w:ascii="宋体" w:hAnsi="宋体" w:eastAsia="宋体" w:cs="宋体"/>
          <w:sz w:val="24"/>
          <w:szCs w:val="24"/>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jc w:val="center"/>
        <w:textAlignment w:val="auto"/>
        <w:rPr>
          <w:rFonts w:hint="default" w:ascii="宋体" w:hAnsi="宋体" w:eastAsia="宋体" w:cs="宋体"/>
          <w:sz w:val="24"/>
          <w:szCs w:val="24"/>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jc w:val="center"/>
        <w:textAlignment w:val="auto"/>
        <w:rPr>
          <w:rFonts w:hint="default" w:ascii="宋体" w:hAnsi="宋体" w:eastAsia="宋体" w:cs="宋体"/>
          <w:sz w:val="24"/>
          <w:szCs w:val="24"/>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jc w:val="center"/>
        <w:textAlignment w:val="auto"/>
        <w:rPr>
          <w:rFonts w:hint="default" w:ascii="宋体" w:hAnsi="宋体" w:eastAsia="宋体" w:cs="宋体"/>
          <w:sz w:val="24"/>
          <w:szCs w:val="24"/>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jc w:val="center"/>
        <w:textAlignment w:val="auto"/>
        <w:rPr>
          <w:rFonts w:hint="default" w:ascii="宋体" w:hAnsi="宋体" w:eastAsia="宋体" w:cs="宋体"/>
          <w:sz w:val="24"/>
          <w:szCs w:val="24"/>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jc w:val="center"/>
        <w:textAlignment w:val="auto"/>
        <w:rPr>
          <w:rFonts w:hint="default" w:ascii="宋体" w:hAnsi="宋体" w:eastAsia="宋体" w:cs="宋体"/>
          <w:sz w:val="24"/>
          <w:szCs w:val="24"/>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jc w:val="center"/>
        <w:textAlignment w:val="auto"/>
        <w:rPr>
          <w:rFonts w:hint="default" w:ascii="宋体" w:hAnsi="宋体" w:eastAsia="宋体" w:cs="宋体"/>
          <w:sz w:val="24"/>
          <w:szCs w:val="24"/>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jc w:val="center"/>
        <w:textAlignment w:val="auto"/>
        <w:rPr>
          <w:rFonts w:hint="default" w:ascii="宋体" w:hAnsi="宋体" w:eastAsia="宋体" w:cs="宋体"/>
          <w:sz w:val="24"/>
          <w:szCs w:val="24"/>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jc w:val="center"/>
        <w:textAlignment w:val="auto"/>
        <w:rPr>
          <w:rFonts w:hint="default" w:ascii="宋体" w:hAnsi="宋体" w:eastAsia="宋体" w:cs="宋体"/>
          <w:sz w:val="24"/>
          <w:szCs w:val="24"/>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jc w:val="center"/>
        <w:textAlignment w:val="auto"/>
        <w:rPr>
          <w:rFonts w:hint="default" w:ascii="宋体" w:hAnsi="宋体" w:eastAsia="宋体" w:cs="宋体"/>
          <w:sz w:val="24"/>
          <w:szCs w:val="24"/>
          <w:lang w:val="en-US" w:eastAsia="zh-CN"/>
        </w:rPr>
      </w:pPr>
    </w:p>
    <w:p>
      <w:pPr>
        <w:pStyle w:val="6"/>
        <w:snapToGrid w:val="0"/>
        <w:spacing w:before="0" w:after="0" w:line="440" w:lineRule="exact"/>
        <w:jc w:val="both"/>
        <w:rPr>
          <w:rFonts w:hint="eastAsia" w:ascii="Times New Roman" w:hAnsi="Times New Roman" w:eastAsia="宋体"/>
          <w:sz w:val="21"/>
          <w:szCs w:val="21"/>
        </w:rPr>
      </w:pPr>
    </w:p>
    <w:p>
      <w:pPr>
        <w:pStyle w:val="6"/>
        <w:snapToGrid w:val="0"/>
        <w:spacing w:before="0" w:after="0" w:line="440" w:lineRule="exact"/>
        <w:jc w:val="both"/>
        <w:rPr>
          <w:rFonts w:hint="eastAsia" w:ascii="Times New Roman" w:hAnsi="Times New Roman" w:eastAsia="宋体"/>
          <w:sz w:val="21"/>
          <w:szCs w:val="21"/>
        </w:rPr>
      </w:pPr>
    </w:p>
    <w:p>
      <w:pPr>
        <w:pStyle w:val="6"/>
        <w:snapToGrid w:val="0"/>
        <w:spacing w:before="0" w:after="0" w:line="440" w:lineRule="exact"/>
        <w:jc w:val="both"/>
        <w:rPr>
          <w:rFonts w:hint="eastAsia" w:ascii="Times New Roman" w:hAnsi="Times New Roman" w:eastAsia="宋体"/>
          <w:sz w:val="21"/>
          <w:szCs w:val="21"/>
        </w:rPr>
      </w:pPr>
    </w:p>
    <w:p>
      <w:pPr>
        <w:pStyle w:val="6"/>
        <w:snapToGrid w:val="0"/>
        <w:spacing w:before="0" w:after="0" w:line="440" w:lineRule="exact"/>
        <w:jc w:val="both"/>
        <w:rPr>
          <w:rFonts w:hint="eastAsia" w:ascii="Times New Roman" w:hAnsi="Times New Roman" w:eastAsia="宋体"/>
          <w:sz w:val="21"/>
          <w:szCs w:val="21"/>
          <w:lang w:val="en-US" w:eastAsia="zh-CN"/>
        </w:rPr>
      </w:pPr>
      <w:r>
        <w:rPr>
          <w:rFonts w:hint="eastAsia" w:ascii="Times New Roman" w:hAnsi="Times New Roman" w:eastAsia="宋体"/>
          <w:sz w:val="21"/>
          <w:szCs w:val="21"/>
          <w:lang w:val="en-US" w:eastAsia="zh-CN"/>
        </w:rPr>
        <w:t>例题：</w:t>
      </w:r>
    </w:p>
    <w:p>
      <w:pPr>
        <w:pStyle w:val="6"/>
        <w:snapToGrid w:val="0"/>
        <w:spacing w:before="0" w:after="0" w:line="440" w:lineRule="exact"/>
        <w:jc w:val="both"/>
        <w:rPr>
          <w:rFonts w:hint="eastAsia" w:ascii="Times New Roman" w:hAnsi="Times New Roman" w:eastAsia="宋体"/>
          <w:sz w:val="21"/>
          <w:szCs w:val="21"/>
        </w:rPr>
      </w:pPr>
      <w:r>
        <w:rPr>
          <w:rFonts w:hint="eastAsia" w:ascii="Times New Roman" w:hAnsi="Times New Roman" w:eastAsia="宋体"/>
          <w:sz w:val="21"/>
          <w:szCs w:val="21"/>
        </w:rPr>
        <w:t>一、设计题：</w:t>
      </w:r>
    </w:p>
    <w:p>
      <w:pPr>
        <w:pStyle w:val="6"/>
        <w:snapToGrid w:val="0"/>
        <w:spacing w:before="0" w:after="0" w:line="440" w:lineRule="exact"/>
        <w:ind w:firstLine="420" w:firstLineChars="200"/>
        <w:jc w:val="both"/>
        <w:rPr>
          <w:rFonts w:hint="eastAsia" w:ascii="Times New Roman" w:hAnsi="Times New Roman" w:eastAsia="宋体"/>
          <w:sz w:val="21"/>
          <w:szCs w:val="21"/>
        </w:rPr>
      </w:pPr>
      <w:r>
        <w:rPr>
          <w:rFonts w:hint="eastAsia" w:ascii="Times New Roman" w:hAnsi="Times New Roman" w:eastAsia="宋体"/>
          <w:sz w:val="21"/>
          <w:szCs w:val="21"/>
        </w:rPr>
        <w:t>以</w:t>
      </w:r>
      <w:r>
        <w:rPr>
          <w:rFonts w:hint="eastAsia" w:ascii="Times New Roman" w:hAnsi="Times New Roman" w:eastAsia="宋体"/>
          <w:sz w:val="21"/>
          <w:szCs w:val="21"/>
          <w:lang w:val="en-US" w:eastAsia="zh-CN"/>
        </w:rPr>
        <w:t>提供的传统纹样</w:t>
      </w:r>
      <w:bookmarkStart w:id="0" w:name="_GoBack"/>
      <w:bookmarkEnd w:id="0"/>
      <w:r>
        <w:rPr>
          <w:rFonts w:hint="eastAsia" w:ascii="Times New Roman" w:hAnsi="Times New Roman" w:eastAsia="宋体"/>
          <w:sz w:val="21"/>
          <w:szCs w:val="21"/>
        </w:rPr>
        <w:t>进行元素提取，绘制基础形</w:t>
      </w:r>
      <w:r>
        <w:rPr>
          <w:rFonts w:hint="eastAsia" w:ascii="Times New Roman" w:hAnsi="Times New Roman" w:eastAsia="宋体"/>
          <w:sz w:val="21"/>
          <w:szCs w:val="21"/>
          <w:lang w:val="en-US" w:eastAsia="zh-CN"/>
        </w:rPr>
        <w:t>两</w:t>
      </w:r>
      <w:r>
        <w:rPr>
          <w:rFonts w:hint="eastAsia" w:ascii="Times New Roman" w:hAnsi="Times New Roman" w:eastAsia="宋体"/>
          <w:sz w:val="21"/>
          <w:szCs w:val="21"/>
        </w:rPr>
        <w:t>个，并以此为设计元素，进行图形创意设计，最后将设计好的图形进行组合，形成新的装饰性图形。</w:t>
      </w:r>
    </w:p>
    <w:p>
      <w:pPr>
        <w:pStyle w:val="6"/>
        <w:snapToGrid w:val="0"/>
        <w:spacing w:before="0" w:after="0" w:line="440" w:lineRule="exact"/>
        <w:jc w:val="both"/>
        <w:rPr>
          <w:rFonts w:hint="eastAsia" w:ascii="Times New Roman" w:hAnsi="Times New Roman" w:eastAsia="宋体"/>
          <w:sz w:val="21"/>
          <w:szCs w:val="21"/>
        </w:rPr>
      </w:pPr>
      <w:r>
        <w:rPr>
          <w:rFonts w:hint="eastAsia" w:ascii="Times New Roman" w:hAnsi="Times New Roman" w:eastAsia="宋体"/>
          <w:sz w:val="21"/>
          <w:szCs w:val="21"/>
        </w:rPr>
        <w:drawing>
          <wp:anchor distT="0" distB="0" distL="114300" distR="114300" simplePos="0" relativeHeight="251659264" behindDoc="0" locked="0" layoutInCell="1" allowOverlap="1">
            <wp:simplePos x="0" y="0"/>
            <wp:positionH relativeFrom="column">
              <wp:posOffset>333375</wp:posOffset>
            </wp:positionH>
            <wp:positionV relativeFrom="paragraph">
              <wp:posOffset>44450</wp:posOffset>
            </wp:positionV>
            <wp:extent cx="4334510" cy="4144010"/>
            <wp:effectExtent l="0" t="0" r="0" b="0"/>
            <wp:wrapTopAndBottom/>
            <wp:docPr id="4" name="图片 4" descr="C:/Users/Administrator/AppData/Local/Temp/picturecompress_20220314104422/output_1.pngoutput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Users/Administrator/AppData/Local/Temp/picturecompress_20220314104422/output_1.pngoutput_1"/>
                    <pic:cNvPicPr>
                      <a:picLocks noChangeAspect="1"/>
                    </pic:cNvPicPr>
                  </pic:nvPicPr>
                  <pic:blipFill>
                    <a:blip r:embed="rId4">
                      <a:lum bright="-100000"/>
                    </a:blip>
                    <a:srcRect l="9057" t="10868" r="8513" b="10325"/>
                    <a:stretch>
                      <a:fillRect/>
                    </a:stretch>
                  </pic:blipFill>
                  <pic:spPr>
                    <a:xfrm>
                      <a:off x="0" y="0"/>
                      <a:ext cx="4334510" cy="4144010"/>
                    </a:xfrm>
                    <a:prstGeom prst="rect">
                      <a:avLst/>
                    </a:prstGeom>
                  </pic:spPr>
                </pic:pic>
              </a:graphicData>
            </a:graphic>
          </wp:anchor>
        </w:drawing>
      </w:r>
      <w:r>
        <w:rPr>
          <w:rFonts w:hint="eastAsia" w:ascii="Times New Roman" w:hAnsi="Times New Roman" w:eastAsia="宋体"/>
          <w:sz w:val="21"/>
          <w:szCs w:val="21"/>
        </w:rPr>
        <w:t>二、设计试题要求：</w:t>
      </w:r>
    </w:p>
    <w:p>
      <w:pPr>
        <w:pStyle w:val="6"/>
        <w:snapToGrid w:val="0"/>
        <w:spacing w:before="0" w:after="0" w:line="440" w:lineRule="exact"/>
        <w:jc w:val="both"/>
        <w:rPr>
          <w:rFonts w:hint="eastAsia" w:ascii="Times New Roman" w:hAnsi="Times New Roman" w:eastAsia="宋体"/>
          <w:sz w:val="21"/>
          <w:szCs w:val="21"/>
        </w:rPr>
      </w:pPr>
      <w:r>
        <w:rPr>
          <w:rFonts w:hint="eastAsia" w:ascii="Times New Roman" w:hAnsi="Times New Roman" w:eastAsia="宋体"/>
          <w:sz w:val="21"/>
          <w:szCs w:val="21"/>
        </w:rPr>
        <w:t>1.以提供的图形纹样进行</w:t>
      </w:r>
      <w:r>
        <w:rPr>
          <w:rFonts w:hint="eastAsia" w:ascii="Times New Roman" w:hAnsi="Times New Roman" w:eastAsia="宋体"/>
          <w:sz w:val="21"/>
          <w:szCs w:val="21"/>
          <w:lang w:val="en-US" w:eastAsia="zh-CN"/>
        </w:rPr>
        <w:t>2</w:t>
      </w:r>
      <w:r>
        <w:rPr>
          <w:rFonts w:hint="eastAsia" w:ascii="Times New Roman" w:hAnsi="Times New Roman" w:eastAsia="宋体"/>
          <w:sz w:val="21"/>
          <w:szCs w:val="21"/>
        </w:rPr>
        <w:t>个元素的提取，并进行图形创新设计，通过创新图形，进行图形组合设计，形成具有装饰性的综合图形。</w:t>
      </w:r>
    </w:p>
    <w:p>
      <w:pPr>
        <w:pStyle w:val="6"/>
        <w:snapToGrid w:val="0"/>
        <w:spacing w:before="0" w:after="0" w:line="440" w:lineRule="exact"/>
        <w:jc w:val="both"/>
        <w:rPr>
          <w:rFonts w:hint="eastAsia" w:ascii="Times New Roman" w:hAnsi="Times New Roman" w:eastAsia="宋体"/>
          <w:spacing w:val="-6"/>
          <w:sz w:val="21"/>
          <w:szCs w:val="21"/>
        </w:rPr>
      </w:pPr>
      <w:r>
        <w:rPr>
          <w:rFonts w:hint="eastAsia" w:ascii="Times New Roman" w:hAnsi="Times New Roman" w:eastAsia="宋体"/>
          <w:sz w:val="21"/>
          <w:szCs w:val="21"/>
        </w:rPr>
        <w:t>2.</w:t>
      </w:r>
      <w:r>
        <w:rPr>
          <w:rFonts w:hint="eastAsia" w:ascii="Times New Roman" w:hAnsi="Times New Roman" w:eastAsia="宋体"/>
          <w:spacing w:val="-6"/>
          <w:sz w:val="21"/>
          <w:szCs w:val="21"/>
        </w:rPr>
        <w:t>所需绘制图形共计</w:t>
      </w:r>
      <w:r>
        <w:rPr>
          <w:rFonts w:hint="eastAsia" w:ascii="Times New Roman" w:hAnsi="Times New Roman" w:eastAsia="宋体"/>
          <w:spacing w:val="-6"/>
          <w:sz w:val="21"/>
          <w:szCs w:val="21"/>
          <w:lang w:val="en-US" w:eastAsia="zh-CN"/>
        </w:rPr>
        <w:t>5</w:t>
      </w:r>
      <w:r>
        <w:rPr>
          <w:rFonts w:hint="eastAsia" w:ascii="Times New Roman" w:hAnsi="Times New Roman" w:eastAsia="宋体"/>
          <w:spacing w:val="-6"/>
          <w:sz w:val="21"/>
          <w:szCs w:val="21"/>
        </w:rPr>
        <w:t>个，其中图形纹样元素提取</w:t>
      </w:r>
      <w:r>
        <w:rPr>
          <w:rFonts w:hint="eastAsia" w:ascii="Times New Roman" w:hAnsi="Times New Roman" w:eastAsia="宋体"/>
          <w:spacing w:val="-6"/>
          <w:sz w:val="21"/>
          <w:szCs w:val="21"/>
          <w:lang w:val="en-US" w:eastAsia="zh-CN"/>
        </w:rPr>
        <w:t>2</w:t>
      </w:r>
      <w:r>
        <w:rPr>
          <w:rFonts w:hint="eastAsia" w:ascii="Times New Roman" w:hAnsi="Times New Roman" w:eastAsia="宋体"/>
          <w:spacing w:val="-6"/>
          <w:sz w:val="21"/>
          <w:szCs w:val="21"/>
        </w:rPr>
        <w:t>个，以此进行的图形创新设计</w:t>
      </w:r>
      <w:r>
        <w:rPr>
          <w:rFonts w:hint="eastAsia" w:ascii="Times New Roman" w:hAnsi="Times New Roman" w:eastAsia="宋体"/>
          <w:spacing w:val="-6"/>
          <w:sz w:val="21"/>
          <w:szCs w:val="21"/>
          <w:lang w:val="en-US" w:eastAsia="zh-CN"/>
        </w:rPr>
        <w:t>2</w:t>
      </w:r>
      <w:r>
        <w:rPr>
          <w:rFonts w:hint="eastAsia" w:ascii="Times New Roman" w:hAnsi="Times New Roman" w:eastAsia="宋体"/>
          <w:spacing w:val="-6"/>
          <w:sz w:val="21"/>
          <w:szCs w:val="21"/>
        </w:rPr>
        <w:t>个，综合图形设计1个。</w:t>
      </w:r>
    </w:p>
    <w:p>
      <w:pPr>
        <w:pStyle w:val="6"/>
        <w:snapToGrid w:val="0"/>
        <w:spacing w:before="0" w:after="0" w:line="440" w:lineRule="exact"/>
        <w:jc w:val="both"/>
        <w:rPr>
          <w:rFonts w:hint="eastAsia" w:ascii="Times New Roman" w:hAnsi="Times New Roman" w:eastAsia="宋体"/>
          <w:sz w:val="21"/>
          <w:szCs w:val="21"/>
        </w:rPr>
      </w:pPr>
      <w:r>
        <w:rPr>
          <w:rFonts w:hint="eastAsia" w:ascii="Times New Roman" w:hAnsi="Times New Roman" w:eastAsia="宋体"/>
          <w:sz w:val="21"/>
          <w:szCs w:val="21"/>
        </w:rPr>
        <w:t>3将提取的元素、提取后创新的图形以及综合图形绘制在8开的水彩（水粉）纸上，</w:t>
      </w:r>
      <w:r>
        <w:rPr>
          <w:rFonts w:hint="eastAsia" w:ascii="Times New Roman" w:hAnsi="Times New Roman" w:eastAsia="宋体"/>
          <w:sz w:val="21"/>
          <w:szCs w:val="21"/>
          <w:lang w:val="en-US" w:eastAsia="zh-CN"/>
        </w:rPr>
        <w:t>尺寸不限，</w:t>
      </w:r>
      <w:r>
        <w:rPr>
          <w:rFonts w:hint="eastAsia" w:ascii="Times New Roman" w:hAnsi="Times New Roman" w:eastAsia="宋体"/>
          <w:sz w:val="21"/>
          <w:szCs w:val="21"/>
        </w:rPr>
        <w:t>要求内容主次分明，绘图工具</w:t>
      </w:r>
      <w:r>
        <w:rPr>
          <w:rFonts w:hint="eastAsia" w:ascii="Times New Roman" w:hAnsi="Times New Roman" w:eastAsia="宋体"/>
          <w:sz w:val="21"/>
          <w:szCs w:val="21"/>
          <w:lang w:val="en-US" w:eastAsia="zh-CN"/>
        </w:rPr>
        <w:t>与材料</w:t>
      </w:r>
      <w:r>
        <w:rPr>
          <w:rFonts w:hint="eastAsia" w:ascii="Times New Roman" w:hAnsi="Times New Roman" w:eastAsia="宋体"/>
          <w:sz w:val="21"/>
          <w:szCs w:val="21"/>
        </w:rPr>
        <w:t>不限。</w:t>
      </w:r>
    </w:p>
    <w:p>
      <w:pPr>
        <w:pStyle w:val="6"/>
        <w:snapToGrid w:val="0"/>
        <w:spacing w:before="0" w:after="0" w:line="440" w:lineRule="exact"/>
        <w:jc w:val="both"/>
        <w:rPr>
          <w:rFonts w:hint="eastAsia" w:ascii="Times New Roman" w:hAnsi="Times New Roman" w:eastAsia="宋体"/>
          <w:sz w:val="21"/>
          <w:szCs w:val="21"/>
        </w:rPr>
      </w:pPr>
      <w:r>
        <w:rPr>
          <w:rFonts w:hint="eastAsia" w:ascii="Times New Roman" w:hAnsi="Times New Roman" w:eastAsia="宋体"/>
          <w:sz w:val="21"/>
          <w:szCs w:val="21"/>
          <w:lang w:val="en-US" w:eastAsia="zh-CN"/>
        </w:rPr>
        <w:t>4.整体图形创意设计需采用套色，不得采用单色进行设计创意表现，套色方案自行设计，但画面总体颜色不得超过四色。</w:t>
      </w:r>
    </w:p>
    <w:p>
      <w:pPr>
        <w:pStyle w:val="6"/>
        <w:snapToGrid w:val="0"/>
        <w:spacing w:before="0" w:after="0" w:line="440" w:lineRule="exact"/>
        <w:jc w:val="both"/>
        <w:rPr>
          <w:rFonts w:hint="eastAsia" w:ascii="Times New Roman" w:hAnsi="Times New Roman" w:eastAsia="宋体"/>
          <w:sz w:val="21"/>
          <w:szCs w:val="21"/>
        </w:rPr>
      </w:pPr>
    </w:p>
    <w:p>
      <w:pPr>
        <w:pStyle w:val="6"/>
        <w:snapToGrid w:val="0"/>
        <w:spacing w:before="0" w:after="0" w:line="440" w:lineRule="exact"/>
        <w:jc w:val="both"/>
        <w:rPr>
          <w:rFonts w:hint="eastAsia" w:ascii="Times New Roman" w:hAnsi="Times New Roman" w:eastAsia="宋体"/>
          <w:sz w:val="21"/>
          <w:szCs w:val="21"/>
        </w:rPr>
      </w:pPr>
    </w:p>
    <w:p>
      <w:pPr>
        <w:pStyle w:val="6"/>
        <w:snapToGrid w:val="0"/>
        <w:spacing w:before="0" w:after="0" w:line="440" w:lineRule="exact"/>
        <w:jc w:val="both"/>
        <w:rPr>
          <w:rFonts w:hint="eastAsia" w:ascii="Times New Roman" w:hAnsi="Times New Roman" w:eastAsia="宋体"/>
          <w:sz w:val="21"/>
          <w:szCs w:val="21"/>
        </w:rPr>
      </w:pPr>
    </w:p>
    <w:p>
      <w:pPr>
        <w:pStyle w:val="6"/>
        <w:snapToGrid w:val="0"/>
        <w:spacing w:before="0" w:after="0" w:line="440" w:lineRule="exact"/>
        <w:jc w:val="both"/>
        <w:rPr>
          <w:rFonts w:hint="eastAsia" w:ascii="Times New Roman" w:hAnsi="Times New Roman" w:eastAsia="宋体"/>
          <w:sz w:val="21"/>
          <w:szCs w:val="21"/>
        </w:rPr>
      </w:pPr>
      <w:r>
        <w:rPr>
          <w:rFonts w:hint="eastAsia" w:ascii="Times New Roman" w:hAnsi="Times New Roman" w:eastAsia="宋体"/>
          <w:sz w:val="21"/>
          <w:szCs w:val="21"/>
        </w:rPr>
        <w:t>一、设计题：</w:t>
      </w:r>
    </w:p>
    <w:p>
      <w:pPr>
        <w:pStyle w:val="6"/>
        <w:snapToGrid w:val="0"/>
        <w:spacing w:before="0" w:after="0" w:line="440" w:lineRule="exact"/>
        <w:ind w:firstLine="420" w:firstLineChars="200"/>
        <w:jc w:val="both"/>
        <w:rPr>
          <w:rFonts w:hint="eastAsia" w:ascii="Times New Roman" w:hAnsi="Times New Roman" w:eastAsia="宋体"/>
          <w:sz w:val="21"/>
          <w:szCs w:val="21"/>
        </w:rPr>
      </w:pPr>
      <w:r>
        <w:rPr>
          <w:rFonts w:hint="eastAsia" w:ascii="Times New Roman" w:hAnsi="Times New Roman" w:eastAsia="宋体"/>
          <w:sz w:val="21"/>
          <w:szCs w:val="21"/>
        </w:rPr>
        <w:drawing>
          <wp:anchor distT="0" distB="0" distL="114300" distR="114300" simplePos="0" relativeHeight="251660288" behindDoc="0" locked="0" layoutInCell="1" allowOverlap="1">
            <wp:simplePos x="0" y="0"/>
            <wp:positionH relativeFrom="column">
              <wp:posOffset>0</wp:posOffset>
            </wp:positionH>
            <wp:positionV relativeFrom="paragraph">
              <wp:posOffset>635000</wp:posOffset>
            </wp:positionV>
            <wp:extent cx="5271135" cy="4672330"/>
            <wp:effectExtent l="0" t="0" r="0" b="0"/>
            <wp:wrapTopAndBottom/>
            <wp:docPr id="6" name="图片 6" descr="龙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龙纹"/>
                    <pic:cNvPicPr>
                      <a:picLocks noChangeAspect="1"/>
                    </pic:cNvPicPr>
                  </pic:nvPicPr>
                  <pic:blipFill>
                    <a:blip r:embed="rId5"/>
                    <a:srcRect t="17635" b="19680"/>
                    <a:stretch>
                      <a:fillRect/>
                    </a:stretch>
                  </pic:blipFill>
                  <pic:spPr>
                    <a:xfrm>
                      <a:off x="0" y="0"/>
                      <a:ext cx="5271135" cy="4672330"/>
                    </a:xfrm>
                    <a:prstGeom prst="rect">
                      <a:avLst/>
                    </a:prstGeom>
                  </pic:spPr>
                </pic:pic>
              </a:graphicData>
            </a:graphic>
          </wp:anchor>
        </w:drawing>
      </w:r>
      <w:r>
        <w:rPr>
          <w:rFonts w:hint="eastAsia" w:ascii="Times New Roman" w:hAnsi="Times New Roman" w:eastAsia="宋体"/>
          <w:sz w:val="21"/>
          <w:szCs w:val="21"/>
        </w:rPr>
        <w:t>以</w:t>
      </w:r>
      <w:r>
        <w:rPr>
          <w:rFonts w:hint="eastAsia" w:ascii="Times New Roman" w:hAnsi="Times New Roman" w:eastAsia="宋体"/>
          <w:sz w:val="21"/>
          <w:szCs w:val="21"/>
          <w:lang w:val="en-US" w:eastAsia="zh-CN"/>
        </w:rPr>
        <w:t>提供的侗锦纹样“龙纹”</w:t>
      </w:r>
      <w:r>
        <w:rPr>
          <w:rFonts w:hint="eastAsia" w:ascii="Times New Roman" w:hAnsi="Times New Roman" w:eastAsia="宋体"/>
          <w:sz w:val="21"/>
          <w:szCs w:val="21"/>
        </w:rPr>
        <w:t>进行元素提取，绘制基础形</w:t>
      </w:r>
      <w:r>
        <w:rPr>
          <w:rFonts w:hint="eastAsia" w:ascii="Times New Roman" w:hAnsi="Times New Roman" w:eastAsia="宋体"/>
          <w:sz w:val="21"/>
          <w:szCs w:val="21"/>
          <w:lang w:val="en-US" w:eastAsia="zh-CN"/>
        </w:rPr>
        <w:t>两</w:t>
      </w:r>
      <w:r>
        <w:rPr>
          <w:rFonts w:hint="eastAsia" w:ascii="Times New Roman" w:hAnsi="Times New Roman" w:eastAsia="宋体"/>
          <w:sz w:val="21"/>
          <w:szCs w:val="21"/>
        </w:rPr>
        <w:t>个，并以此为设计元素，进行图形创意设计，最后将设计好的图形进行组合，形成新的装饰性图形。</w:t>
      </w:r>
    </w:p>
    <w:p>
      <w:pPr>
        <w:pStyle w:val="6"/>
        <w:snapToGrid w:val="0"/>
        <w:spacing w:before="0" w:after="0" w:line="440" w:lineRule="exact"/>
        <w:jc w:val="both"/>
        <w:rPr>
          <w:rFonts w:hint="eastAsia" w:ascii="Times New Roman" w:hAnsi="Times New Roman" w:eastAsia="宋体"/>
          <w:sz w:val="21"/>
          <w:szCs w:val="21"/>
        </w:rPr>
      </w:pPr>
      <w:r>
        <w:rPr>
          <w:rFonts w:hint="eastAsia" w:ascii="Times New Roman" w:hAnsi="Times New Roman" w:eastAsia="宋体"/>
          <w:sz w:val="21"/>
          <w:szCs w:val="21"/>
        </w:rPr>
        <w:t>二、设计试题要求：</w:t>
      </w:r>
    </w:p>
    <w:p>
      <w:pPr>
        <w:pStyle w:val="6"/>
        <w:snapToGrid w:val="0"/>
        <w:spacing w:before="0" w:after="0" w:line="440" w:lineRule="exact"/>
        <w:jc w:val="both"/>
        <w:rPr>
          <w:rFonts w:hint="eastAsia" w:ascii="Times New Roman" w:hAnsi="Times New Roman" w:eastAsia="宋体"/>
          <w:sz w:val="21"/>
          <w:szCs w:val="21"/>
        </w:rPr>
      </w:pPr>
      <w:r>
        <w:rPr>
          <w:rFonts w:hint="eastAsia" w:ascii="Times New Roman" w:hAnsi="Times New Roman" w:eastAsia="宋体"/>
          <w:sz w:val="21"/>
          <w:szCs w:val="21"/>
        </w:rPr>
        <w:t>1.以提供的图形纹样进行</w:t>
      </w:r>
      <w:r>
        <w:rPr>
          <w:rFonts w:hint="eastAsia" w:ascii="Times New Roman" w:hAnsi="Times New Roman" w:eastAsia="宋体"/>
          <w:sz w:val="21"/>
          <w:szCs w:val="21"/>
          <w:lang w:val="en-US" w:eastAsia="zh-CN"/>
        </w:rPr>
        <w:t>2</w:t>
      </w:r>
      <w:r>
        <w:rPr>
          <w:rFonts w:hint="eastAsia" w:ascii="Times New Roman" w:hAnsi="Times New Roman" w:eastAsia="宋体"/>
          <w:sz w:val="21"/>
          <w:szCs w:val="21"/>
        </w:rPr>
        <w:t>个元素的提取，并进行图形创新设计，通过创新图形，进行图形组合设计，形成具有装饰性的综合图形。</w:t>
      </w:r>
    </w:p>
    <w:p>
      <w:pPr>
        <w:pStyle w:val="6"/>
        <w:snapToGrid w:val="0"/>
        <w:spacing w:before="0" w:after="0" w:line="440" w:lineRule="exact"/>
        <w:jc w:val="both"/>
        <w:rPr>
          <w:rFonts w:hint="eastAsia" w:ascii="Times New Roman" w:hAnsi="Times New Roman" w:eastAsia="宋体"/>
          <w:spacing w:val="-6"/>
          <w:sz w:val="21"/>
          <w:szCs w:val="21"/>
        </w:rPr>
      </w:pPr>
      <w:r>
        <w:rPr>
          <w:rFonts w:hint="eastAsia" w:ascii="Times New Roman" w:hAnsi="Times New Roman" w:eastAsia="宋体"/>
          <w:sz w:val="21"/>
          <w:szCs w:val="21"/>
        </w:rPr>
        <w:t>2.</w:t>
      </w:r>
      <w:r>
        <w:rPr>
          <w:rFonts w:hint="eastAsia" w:ascii="Times New Roman" w:hAnsi="Times New Roman" w:eastAsia="宋体"/>
          <w:spacing w:val="-6"/>
          <w:sz w:val="21"/>
          <w:szCs w:val="21"/>
        </w:rPr>
        <w:t>所需绘制图形共计</w:t>
      </w:r>
      <w:r>
        <w:rPr>
          <w:rFonts w:hint="eastAsia" w:ascii="Times New Roman" w:hAnsi="Times New Roman" w:eastAsia="宋体"/>
          <w:spacing w:val="-6"/>
          <w:sz w:val="21"/>
          <w:szCs w:val="21"/>
          <w:lang w:val="en-US" w:eastAsia="zh-CN"/>
        </w:rPr>
        <w:t>5</w:t>
      </w:r>
      <w:r>
        <w:rPr>
          <w:rFonts w:hint="eastAsia" w:ascii="Times New Roman" w:hAnsi="Times New Roman" w:eastAsia="宋体"/>
          <w:spacing w:val="-6"/>
          <w:sz w:val="21"/>
          <w:szCs w:val="21"/>
        </w:rPr>
        <w:t>个，其中图形纹样元素提取</w:t>
      </w:r>
      <w:r>
        <w:rPr>
          <w:rFonts w:hint="eastAsia" w:ascii="Times New Roman" w:hAnsi="Times New Roman" w:eastAsia="宋体"/>
          <w:spacing w:val="-6"/>
          <w:sz w:val="21"/>
          <w:szCs w:val="21"/>
          <w:lang w:val="en-US" w:eastAsia="zh-CN"/>
        </w:rPr>
        <w:t>2</w:t>
      </w:r>
      <w:r>
        <w:rPr>
          <w:rFonts w:hint="eastAsia" w:ascii="Times New Roman" w:hAnsi="Times New Roman" w:eastAsia="宋体"/>
          <w:spacing w:val="-6"/>
          <w:sz w:val="21"/>
          <w:szCs w:val="21"/>
        </w:rPr>
        <w:t>个，以此进行的图形创新设计</w:t>
      </w:r>
      <w:r>
        <w:rPr>
          <w:rFonts w:hint="eastAsia" w:ascii="Times New Roman" w:hAnsi="Times New Roman" w:eastAsia="宋体"/>
          <w:spacing w:val="-6"/>
          <w:sz w:val="21"/>
          <w:szCs w:val="21"/>
          <w:lang w:val="en-US" w:eastAsia="zh-CN"/>
        </w:rPr>
        <w:t>2</w:t>
      </w:r>
      <w:r>
        <w:rPr>
          <w:rFonts w:hint="eastAsia" w:ascii="Times New Roman" w:hAnsi="Times New Roman" w:eastAsia="宋体"/>
          <w:spacing w:val="-6"/>
          <w:sz w:val="21"/>
          <w:szCs w:val="21"/>
        </w:rPr>
        <w:t>个，综合图形设计1个。</w:t>
      </w:r>
    </w:p>
    <w:p>
      <w:pPr>
        <w:pStyle w:val="6"/>
        <w:snapToGrid w:val="0"/>
        <w:spacing w:before="0" w:after="0" w:line="440" w:lineRule="exact"/>
        <w:jc w:val="both"/>
        <w:rPr>
          <w:rFonts w:hint="eastAsia" w:ascii="Times New Roman" w:hAnsi="Times New Roman" w:eastAsia="宋体"/>
          <w:sz w:val="21"/>
          <w:szCs w:val="21"/>
        </w:rPr>
      </w:pPr>
      <w:r>
        <w:rPr>
          <w:rFonts w:hint="eastAsia" w:ascii="Times New Roman" w:hAnsi="Times New Roman" w:eastAsia="宋体"/>
          <w:sz w:val="21"/>
          <w:szCs w:val="21"/>
        </w:rPr>
        <w:t>3将提取的元素、提取后创新的图形以及综合图形绘制在8开的水彩（水粉）纸上，</w:t>
      </w:r>
      <w:r>
        <w:rPr>
          <w:rFonts w:hint="eastAsia" w:ascii="Times New Roman" w:hAnsi="Times New Roman" w:eastAsia="宋体"/>
          <w:sz w:val="21"/>
          <w:szCs w:val="21"/>
          <w:lang w:val="en-US" w:eastAsia="zh-CN"/>
        </w:rPr>
        <w:t>尺寸不限，</w:t>
      </w:r>
      <w:r>
        <w:rPr>
          <w:rFonts w:hint="eastAsia" w:ascii="Times New Roman" w:hAnsi="Times New Roman" w:eastAsia="宋体"/>
          <w:sz w:val="21"/>
          <w:szCs w:val="21"/>
        </w:rPr>
        <w:t>要求内容主次分明，绘图工具</w:t>
      </w:r>
      <w:r>
        <w:rPr>
          <w:rFonts w:hint="eastAsia" w:ascii="Times New Roman" w:hAnsi="Times New Roman" w:eastAsia="宋体"/>
          <w:sz w:val="21"/>
          <w:szCs w:val="21"/>
          <w:lang w:val="en-US" w:eastAsia="zh-CN"/>
        </w:rPr>
        <w:t>与材料</w:t>
      </w:r>
      <w:r>
        <w:rPr>
          <w:rFonts w:hint="eastAsia" w:ascii="Times New Roman" w:hAnsi="Times New Roman" w:eastAsia="宋体"/>
          <w:sz w:val="21"/>
          <w:szCs w:val="21"/>
        </w:rPr>
        <w:t>不限。</w:t>
      </w:r>
    </w:p>
    <w:p>
      <w:pPr>
        <w:pStyle w:val="6"/>
        <w:snapToGrid w:val="0"/>
        <w:spacing w:before="0" w:after="0" w:line="440" w:lineRule="exact"/>
        <w:jc w:val="both"/>
        <w:rPr>
          <w:rFonts w:hint="eastAsia" w:ascii="Times New Roman" w:hAnsi="Times New Roman" w:eastAsia="宋体"/>
          <w:sz w:val="21"/>
          <w:szCs w:val="21"/>
        </w:rPr>
      </w:pPr>
      <w:r>
        <w:rPr>
          <w:rFonts w:hint="eastAsia" w:ascii="Times New Roman" w:hAnsi="Times New Roman" w:eastAsia="宋体"/>
          <w:sz w:val="21"/>
          <w:szCs w:val="21"/>
          <w:lang w:val="en-US" w:eastAsia="zh-CN"/>
        </w:rPr>
        <w:t>4.整体图形创意设计需采用套色，不得采用单色进行设计创意表现，套色方案自行设计，但画面总体颜色不得超过四色。</w:t>
      </w:r>
    </w:p>
    <w:p>
      <w:pPr>
        <w:pStyle w:val="6"/>
        <w:snapToGrid w:val="0"/>
        <w:spacing w:before="0" w:after="0" w:line="440" w:lineRule="exact"/>
        <w:jc w:val="both"/>
        <w:rPr>
          <w:rFonts w:hint="eastAsia" w:ascii="Times New Roman" w:hAnsi="Times New Roman" w:eastAsia="宋体"/>
          <w:sz w:val="21"/>
          <w:szCs w:val="21"/>
        </w:rPr>
      </w:pPr>
    </w:p>
    <w:p>
      <w:pPr>
        <w:pStyle w:val="6"/>
        <w:snapToGrid w:val="0"/>
        <w:spacing w:before="0" w:after="0" w:line="440" w:lineRule="exact"/>
        <w:jc w:val="both"/>
        <w:rPr>
          <w:rFonts w:hint="eastAsia" w:ascii="Times New Roman" w:hAnsi="Times New Roman" w:eastAsia="宋体"/>
          <w:sz w:val="21"/>
          <w:szCs w:val="21"/>
        </w:rPr>
      </w:pPr>
    </w:p>
    <w:p>
      <w:pPr>
        <w:pStyle w:val="6"/>
        <w:snapToGrid w:val="0"/>
        <w:spacing w:before="0" w:after="0" w:line="440" w:lineRule="exact"/>
        <w:jc w:val="both"/>
        <w:rPr>
          <w:rFonts w:hint="eastAsia" w:ascii="Times New Roman" w:hAnsi="Times New Roman" w:eastAsia="宋体"/>
          <w:sz w:val="21"/>
          <w:szCs w:val="21"/>
        </w:rPr>
      </w:pPr>
      <w:r>
        <w:rPr>
          <w:rFonts w:hint="eastAsia" w:ascii="Times New Roman" w:hAnsi="Times New Roman" w:eastAsia="宋体"/>
          <w:sz w:val="21"/>
          <w:szCs w:val="21"/>
        </w:rPr>
        <w:t>一、设计题：</w:t>
      </w:r>
    </w:p>
    <w:p>
      <w:pPr>
        <w:pStyle w:val="6"/>
        <w:snapToGrid w:val="0"/>
        <w:spacing w:before="0" w:after="0" w:line="440" w:lineRule="exact"/>
        <w:ind w:firstLine="420" w:firstLineChars="200"/>
        <w:jc w:val="both"/>
        <w:rPr>
          <w:rFonts w:hint="eastAsia" w:ascii="Times New Roman" w:hAnsi="Times New Roman" w:eastAsia="宋体"/>
          <w:sz w:val="21"/>
          <w:szCs w:val="21"/>
        </w:rPr>
      </w:pPr>
      <w:r>
        <w:rPr>
          <w:rFonts w:hint="eastAsia" w:ascii="Times New Roman" w:hAnsi="Times New Roman" w:eastAsia="宋体"/>
          <w:sz w:val="21"/>
          <w:szCs w:val="21"/>
        </w:rPr>
        <w:t>以</w:t>
      </w:r>
      <w:r>
        <w:rPr>
          <w:rFonts w:hint="eastAsia" w:ascii="Times New Roman" w:hAnsi="Times New Roman" w:eastAsia="宋体"/>
          <w:sz w:val="21"/>
          <w:szCs w:val="21"/>
          <w:lang w:val="en-US" w:eastAsia="zh-CN"/>
        </w:rPr>
        <w:t>提供的侗锦纹样“蜘蛛纹”</w:t>
      </w:r>
      <w:r>
        <w:rPr>
          <w:rFonts w:hint="eastAsia" w:ascii="Times New Roman" w:hAnsi="Times New Roman" w:eastAsia="宋体"/>
          <w:sz w:val="21"/>
          <w:szCs w:val="21"/>
        </w:rPr>
        <w:t>进行元素提取，绘制基础形</w:t>
      </w:r>
      <w:r>
        <w:rPr>
          <w:rFonts w:hint="eastAsia" w:ascii="Times New Roman" w:hAnsi="Times New Roman" w:eastAsia="宋体"/>
          <w:sz w:val="21"/>
          <w:szCs w:val="21"/>
          <w:lang w:val="en-US" w:eastAsia="zh-CN"/>
        </w:rPr>
        <w:t>两</w:t>
      </w:r>
      <w:r>
        <w:rPr>
          <w:rFonts w:hint="eastAsia" w:ascii="Times New Roman" w:hAnsi="Times New Roman" w:eastAsia="宋体"/>
          <w:sz w:val="21"/>
          <w:szCs w:val="21"/>
        </w:rPr>
        <w:t>个，并以此为设计元素，进行图形创意设计，最后将设计好的图形进行组合，形成新的装饰性图形。</w:t>
      </w:r>
    </w:p>
    <w:p>
      <w:pPr>
        <w:pStyle w:val="6"/>
        <w:snapToGrid w:val="0"/>
        <w:spacing w:before="0" w:after="0" w:line="240" w:lineRule="auto"/>
        <w:jc w:val="both"/>
        <w:rPr>
          <w:rFonts w:hint="eastAsia" w:ascii="Times New Roman" w:hAnsi="Times New Roman" w:eastAsia="宋体"/>
          <w:sz w:val="21"/>
          <w:szCs w:val="21"/>
        </w:rPr>
      </w:pPr>
      <w:r>
        <w:rPr>
          <w:rFonts w:hint="eastAsia" w:ascii="Times New Roman" w:hAnsi="Times New Roman" w:eastAsia="宋体"/>
          <w:sz w:val="21"/>
          <w:szCs w:val="21"/>
        </w:rPr>
        <w:drawing>
          <wp:inline distT="0" distB="0" distL="114300" distR="114300">
            <wp:extent cx="5271135" cy="5034280"/>
            <wp:effectExtent l="0" t="0" r="0" b="0"/>
            <wp:docPr id="7" name="图片 7" descr="蜘蛛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蜘蛛纹"/>
                    <pic:cNvPicPr>
                      <a:picLocks noChangeAspect="1"/>
                    </pic:cNvPicPr>
                  </pic:nvPicPr>
                  <pic:blipFill>
                    <a:blip r:embed="rId6"/>
                    <a:srcRect t="16229" b="16229"/>
                    <a:stretch>
                      <a:fillRect/>
                    </a:stretch>
                  </pic:blipFill>
                  <pic:spPr>
                    <a:xfrm>
                      <a:off x="0" y="0"/>
                      <a:ext cx="5271135" cy="5034280"/>
                    </a:xfrm>
                    <a:prstGeom prst="rect">
                      <a:avLst/>
                    </a:prstGeom>
                  </pic:spPr>
                </pic:pic>
              </a:graphicData>
            </a:graphic>
          </wp:inline>
        </w:drawing>
      </w:r>
      <w:r>
        <w:rPr>
          <w:rFonts w:hint="eastAsia" w:ascii="Times New Roman" w:hAnsi="Times New Roman" w:eastAsia="宋体"/>
          <w:sz w:val="21"/>
          <w:szCs w:val="21"/>
        </w:rPr>
        <w:t>二、设计试题要求：</w:t>
      </w:r>
    </w:p>
    <w:p>
      <w:pPr>
        <w:pStyle w:val="6"/>
        <w:snapToGrid w:val="0"/>
        <w:spacing w:before="0" w:after="0" w:line="440" w:lineRule="exact"/>
        <w:jc w:val="both"/>
        <w:rPr>
          <w:rFonts w:hint="eastAsia" w:ascii="Times New Roman" w:hAnsi="Times New Roman" w:eastAsia="宋体"/>
          <w:sz w:val="21"/>
          <w:szCs w:val="21"/>
        </w:rPr>
      </w:pPr>
      <w:r>
        <w:rPr>
          <w:rFonts w:hint="eastAsia" w:ascii="Times New Roman" w:hAnsi="Times New Roman" w:eastAsia="宋体"/>
          <w:sz w:val="21"/>
          <w:szCs w:val="21"/>
        </w:rPr>
        <w:t>1.以提供的图形纹样进行</w:t>
      </w:r>
      <w:r>
        <w:rPr>
          <w:rFonts w:hint="eastAsia" w:ascii="Times New Roman" w:hAnsi="Times New Roman" w:eastAsia="宋体"/>
          <w:sz w:val="21"/>
          <w:szCs w:val="21"/>
          <w:lang w:val="en-US" w:eastAsia="zh-CN"/>
        </w:rPr>
        <w:t>2</w:t>
      </w:r>
      <w:r>
        <w:rPr>
          <w:rFonts w:hint="eastAsia" w:ascii="Times New Roman" w:hAnsi="Times New Roman" w:eastAsia="宋体"/>
          <w:sz w:val="21"/>
          <w:szCs w:val="21"/>
        </w:rPr>
        <w:t>个元素的提取，并进行图形创新设计，通过创新图形，进行图形组合设计，形成具有装饰性的综合图形。</w:t>
      </w:r>
    </w:p>
    <w:p>
      <w:pPr>
        <w:pStyle w:val="6"/>
        <w:snapToGrid w:val="0"/>
        <w:spacing w:before="0" w:after="0" w:line="440" w:lineRule="exact"/>
        <w:jc w:val="both"/>
        <w:rPr>
          <w:rFonts w:hint="eastAsia" w:ascii="Times New Roman" w:hAnsi="Times New Roman" w:eastAsia="宋体"/>
          <w:spacing w:val="-6"/>
          <w:sz w:val="21"/>
          <w:szCs w:val="21"/>
        </w:rPr>
      </w:pPr>
      <w:r>
        <w:rPr>
          <w:rFonts w:hint="eastAsia" w:ascii="Times New Roman" w:hAnsi="Times New Roman" w:eastAsia="宋体"/>
          <w:sz w:val="21"/>
          <w:szCs w:val="21"/>
        </w:rPr>
        <w:t>2.</w:t>
      </w:r>
      <w:r>
        <w:rPr>
          <w:rFonts w:hint="eastAsia" w:ascii="Times New Roman" w:hAnsi="Times New Roman" w:eastAsia="宋体"/>
          <w:spacing w:val="-6"/>
          <w:sz w:val="21"/>
          <w:szCs w:val="21"/>
        </w:rPr>
        <w:t>所需绘制图形共计</w:t>
      </w:r>
      <w:r>
        <w:rPr>
          <w:rFonts w:hint="eastAsia" w:ascii="Times New Roman" w:hAnsi="Times New Roman" w:eastAsia="宋体"/>
          <w:spacing w:val="-6"/>
          <w:sz w:val="21"/>
          <w:szCs w:val="21"/>
          <w:lang w:val="en-US" w:eastAsia="zh-CN"/>
        </w:rPr>
        <w:t>5</w:t>
      </w:r>
      <w:r>
        <w:rPr>
          <w:rFonts w:hint="eastAsia" w:ascii="Times New Roman" w:hAnsi="Times New Roman" w:eastAsia="宋体"/>
          <w:spacing w:val="-6"/>
          <w:sz w:val="21"/>
          <w:szCs w:val="21"/>
        </w:rPr>
        <w:t>个，其中图形纹样元素提取</w:t>
      </w:r>
      <w:r>
        <w:rPr>
          <w:rFonts w:hint="eastAsia" w:ascii="Times New Roman" w:hAnsi="Times New Roman" w:eastAsia="宋体"/>
          <w:spacing w:val="-6"/>
          <w:sz w:val="21"/>
          <w:szCs w:val="21"/>
          <w:lang w:val="en-US" w:eastAsia="zh-CN"/>
        </w:rPr>
        <w:t>2</w:t>
      </w:r>
      <w:r>
        <w:rPr>
          <w:rFonts w:hint="eastAsia" w:ascii="Times New Roman" w:hAnsi="Times New Roman" w:eastAsia="宋体"/>
          <w:spacing w:val="-6"/>
          <w:sz w:val="21"/>
          <w:szCs w:val="21"/>
        </w:rPr>
        <w:t>个，以此进行的图形创新设计</w:t>
      </w:r>
      <w:r>
        <w:rPr>
          <w:rFonts w:hint="eastAsia" w:ascii="Times New Roman" w:hAnsi="Times New Roman" w:eastAsia="宋体"/>
          <w:spacing w:val="-6"/>
          <w:sz w:val="21"/>
          <w:szCs w:val="21"/>
          <w:lang w:val="en-US" w:eastAsia="zh-CN"/>
        </w:rPr>
        <w:t>2</w:t>
      </w:r>
      <w:r>
        <w:rPr>
          <w:rFonts w:hint="eastAsia" w:ascii="Times New Roman" w:hAnsi="Times New Roman" w:eastAsia="宋体"/>
          <w:spacing w:val="-6"/>
          <w:sz w:val="21"/>
          <w:szCs w:val="21"/>
        </w:rPr>
        <w:t>个，综合图形设计1个。</w:t>
      </w:r>
    </w:p>
    <w:p>
      <w:pPr>
        <w:pStyle w:val="6"/>
        <w:snapToGrid w:val="0"/>
        <w:spacing w:before="0" w:after="0" w:line="440" w:lineRule="exact"/>
        <w:jc w:val="both"/>
        <w:rPr>
          <w:rFonts w:hint="eastAsia" w:ascii="Times New Roman" w:hAnsi="Times New Roman" w:eastAsia="宋体"/>
          <w:sz w:val="21"/>
          <w:szCs w:val="21"/>
        </w:rPr>
      </w:pPr>
      <w:r>
        <w:rPr>
          <w:rFonts w:hint="eastAsia" w:ascii="Times New Roman" w:hAnsi="Times New Roman" w:eastAsia="宋体"/>
          <w:sz w:val="21"/>
          <w:szCs w:val="21"/>
        </w:rPr>
        <w:t>3将提取的元素、提取后创新的图形以及综合图形绘制在8开的水彩（水粉）纸上，</w:t>
      </w:r>
      <w:r>
        <w:rPr>
          <w:rFonts w:hint="eastAsia" w:ascii="Times New Roman" w:hAnsi="Times New Roman" w:eastAsia="宋体"/>
          <w:sz w:val="21"/>
          <w:szCs w:val="21"/>
          <w:lang w:val="en-US" w:eastAsia="zh-CN"/>
        </w:rPr>
        <w:t>尺寸不限，</w:t>
      </w:r>
      <w:r>
        <w:rPr>
          <w:rFonts w:hint="eastAsia" w:ascii="Times New Roman" w:hAnsi="Times New Roman" w:eastAsia="宋体"/>
          <w:sz w:val="21"/>
          <w:szCs w:val="21"/>
        </w:rPr>
        <w:t>要求内容主次分明，绘图工具</w:t>
      </w:r>
      <w:r>
        <w:rPr>
          <w:rFonts w:hint="eastAsia" w:ascii="Times New Roman" w:hAnsi="Times New Roman" w:eastAsia="宋体"/>
          <w:sz w:val="21"/>
          <w:szCs w:val="21"/>
          <w:lang w:val="en-US" w:eastAsia="zh-CN"/>
        </w:rPr>
        <w:t>与材料</w:t>
      </w:r>
      <w:r>
        <w:rPr>
          <w:rFonts w:hint="eastAsia" w:ascii="Times New Roman" w:hAnsi="Times New Roman" w:eastAsia="宋体"/>
          <w:sz w:val="21"/>
          <w:szCs w:val="21"/>
        </w:rPr>
        <w:t>不限。</w:t>
      </w:r>
    </w:p>
    <w:p>
      <w:pPr>
        <w:pStyle w:val="6"/>
        <w:snapToGrid w:val="0"/>
        <w:spacing w:before="0" w:after="0" w:line="440" w:lineRule="exact"/>
        <w:jc w:val="both"/>
        <w:rPr>
          <w:rFonts w:hint="eastAsia" w:ascii="Times New Roman" w:hAnsi="Times New Roman" w:eastAsia="宋体"/>
          <w:sz w:val="21"/>
          <w:szCs w:val="21"/>
        </w:rPr>
      </w:pPr>
      <w:r>
        <w:rPr>
          <w:rFonts w:hint="eastAsia" w:ascii="Times New Roman" w:hAnsi="Times New Roman" w:eastAsia="宋体"/>
          <w:sz w:val="21"/>
          <w:szCs w:val="21"/>
          <w:lang w:val="en-US" w:eastAsia="zh-CN"/>
        </w:rPr>
        <w:t>4.整体图形创意设计需采用套色，不得采用单色进行设计创意表现，套色方案自行设计，但画面总体颜色不得超过四色。</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jc w:val="left"/>
        <w:textAlignment w:val="auto"/>
        <w:rPr>
          <w:rFonts w:hint="default" w:ascii="宋体" w:hAnsi="宋体" w:eastAsia="宋体" w:cs="宋体"/>
          <w:sz w:val="24"/>
          <w:szCs w:val="24"/>
          <w:lang w:val="en-US" w:eastAsia="zh-CN"/>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Bahnschrift Light SemiCondensed">
    <w:panose1 w:val="020B0502040204020203"/>
    <w:charset w:val="00"/>
    <w:family w:val="auto"/>
    <w:pitch w:val="default"/>
    <w:sig w:usb0="800002C7" w:usb1="00000002" w:usb2="00000000" w:usb3="00000000" w:csb0="2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7E4E149"/>
    <w:multiLevelType w:val="singleLevel"/>
    <w:tmpl w:val="B7E4E149"/>
    <w:lvl w:ilvl="0" w:tentative="0">
      <w:start w:val="1"/>
      <w:numFmt w:val="chineseCounting"/>
      <w:suff w:val="nothing"/>
      <w:lvlText w:val="%1、"/>
      <w:lvlJc w:val="left"/>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60921090"/>
    <w:rsid w:val="013B5539"/>
    <w:rsid w:val="051F00C5"/>
    <w:rsid w:val="085168CF"/>
    <w:rsid w:val="097600A2"/>
    <w:rsid w:val="0BFA49AD"/>
    <w:rsid w:val="12EE1C03"/>
    <w:rsid w:val="13402783"/>
    <w:rsid w:val="15C1211C"/>
    <w:rsid w:val="26F92FC6"/>
    <w:rsid w:val="28FF2965"/>
    <w:rsid w:val="3B6A766C"/>
    <w:rsid w:val="517F4ED6"/>
    <w:rsid w:val="5A1549CC"/>
    <w:rsid w:val="60921090"/>
    <w:rsid w:val="716245C7"/>
    <w:rsid w:val="7D4E357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cs="Bahnschrift Light SemiCondensed" w:asciiTheme="minorHAnsi" w:hAnsiTheme="minorHAnsi" w:eastAsiaTheme="minorEastAsia"/>
      <w:kern w:val="2"/>
      <w:sz w:val="21"/>
      <w:szCs w:val="21"/>
      <w:lang w:val="en-US" w:eastAsia="zh-CN" w:bidi="ar-SA"/>
    </w:rPr>
  </w:style>
  <w:style w:type="character" w:default="1" w:styleId="4">
    <w:name w:val="Default Paragraph Font"/>
    <w:semiHidden/>
    <w:qFormat/>
    <w:uiPriority w:val="0"/>
  </w:style>
  <w:style w:type="table" w:default="1" w:styleId="2">
    <w:name w:val="Normal Table"/>
    <w:semiHidden/>
    <w:qFormat/>
    <w:uiPriority w:val="0"/>
    <w:tblPr>
      <w:tblCellMar>
        <w:top w:w="0" w:type="dxa"/>
        <w:left w:w="108" w:type="dxa"/>
        <w:bottom w:w="0" w:type="dxa"/>
        <w:right w:w="108" w:type="dxa"/>
      </w:tblCellMar>
    </w:tblPr>
  </w:style>
  <w:style w:type="table" w:styleId="3">
    <w:name w:val="Table Grid"/>
    <w:basedOn w:val="2"/>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5">
    <w:name w:val="Hyperlink"/>
    <w:basedOn w:val="4"/>
    <w:qFormat/>
    <w:uiPriority w:val="0"/>
    <w:rPr>
      <w:color w:val="0000FF"/>
      <w:u w:val="single"/>
    </w:rPr>
  </w:style>
  <w:style w:type="paragraph" w:customStyle="1" w:styleId="6">
    <w:name w:val="1"/>
    <w:basedOn w:val="1"/>
    <w:qFormat/>
    <w:uiPriority w:val="0"/>
    <w:pPr>
      <w:tabs>
        <w:tab w:val="left" w:pos="1134"/>
      </w:tabs>
      <w:adjustRightInd w:val="0"/>
      <w:spacing w:before="120" w:after="120" w:line="310" w:lineRule="atLeast"/>
      <w:jc w:val="center"/>
    </w:pPr>
    <w:rPr>
      <w:rFonts w:ascii="Arial" w:hAnsi="Arial" w:eastAsia="黑体"/>
      <w:kern w:val="0"/>
      <w:sz w:val="18"/>
      <w:szCs w:val="20"/>
    </w:rPr>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numbering" Target="numbering.xml"/><Relationship Id="rId7" Type="http://schemas.openxmlformats.org/officeDocument/2006/relationships/customXml" Target="../customXml/item1.xml"/><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0</TotalTime>
  <ScaleCrop>false</ScaleCrop>
  <LinksUpToDate>false</LinksUpToDate>
  <CharactersWithSpaces>0</CharactersWithSpaces>
  <Application>WPS Office_11.1.0.11365_F1E327BC-269C-435d-A152-05C5408002CA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2021-03-15T03:47:00Z</dcterms:created>
  <dc:creator>向家祥</dc:creator>
  <cp:lastModifiedBy>白丁</cp:lastModifiedBy>
  <dcterms:modified xsi:type="dcterms:W3CDTF">2022-03-16T07:34:49Z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2052-11.1.0.11365</vt:lpwstr>
  </property>
  <property fmtid="{D5CDD505-2E9C-101B-9397-08002B2CF9AE}" pid="3" name="KSORubyTemplateID" linkTarget="0">
    <vt:lpwstr>6</vt:lpwstr>
  </property>
  <property fmtid="{D5CDD505-2E9C-101B-9397-08002B2CF9AE}" pid="4" name="ICV">
    <vt:lpwstr>7E6B2BC3C7A54C999BC0CAFA9D1D7092</vt:lpwstr>
  </property>
</Properties>
</file>