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565A" w:rsidRDefault="00370235">
      <w:pPr>
        <w:spacing w:line="360" w:lineRule="auto"/>
        <w:jc w:val="center"/>
        <w:rPr>
          <w:rFonts w:ascii="黑体" w:eastAsia="黑体" w:hAnsi="黑体"/>
          <w:b/>
          <w:sz w:val="36"/>
        </w:rPr>
      </w:pPr>
      <w:r>
        <w:rPr>
          <w:rFonts w:ascii="黑体" w:eastAsia="黑体" w:hAnsi="黑体" w:hint="eastAsia"/>
          <w:b/>
          <w:sz w:val="36"/>
        </w:rPr>
        <w:t>湖南涉外经济学院“专升本”</w:t>
      </w:r>
      <w:r w:rsidR="00BC688B">
        <w:rPr>
          <w:rFonts w:ascii="黑体" w:eastAsia="黑体" w:hAnsi="黑体" w:hint="eastAsia"/>
          <w:b/>
          <w:sz w:val="36"/>
        </w:rPr>
        <w:t>选拔</w:t>
      </w:r>
      <w:r>
        <w:rPr>
          <w:rFonts w:ascii="黑体" w:eastAsia="黑体" w:hAnsi="黑体" w:hint="eastAsia"/>
          <w:b/>
          <w:sz w:val="36"/>
        </w:rPr>
        <w:t>考试</w:t>
      </w:r>
    </w:p>
    <w:p w:rsidR="009F565A" w:rsidRDefault="00370235">
      <w:pPr>
        <w:spacing w:line="360" w:lineRule="auto"/>
        <w:jc w:val="center"/>
        <w:rPr>
          <w:color w:val="FF0000"/>
        </w:rPr>
      </w:pPr>
      <w:r>
        <w:rPr>
          <w:rFonts w:ascii="黑体" w:eastAsia="黑体" w:hAnsi="黑体" w:hint="eastAsia"/>
          <w:b/>
          <w:sz w:val="36"/>
        </w:rPr>
        <w:t>《朝鲜语阅读与写作》考试大纲</w:t>
      </w:r>
      <w:bookmarkStart w:id="0" w:name="_GoBack"/>
      <w:bookmarkEnd w:id="0"/>
    </w:p>
    <w:p w:rsidR="009F565A" w:rsidRDefault="00370235">
      <w:pPr>
        <w:spacing w:line="360" w:lineRule="auto"/>
      </w:pPr>
      <w:r>
        <w:rPr>
          <w:rFonts w:ascii="宋体" w:hAnsi="宋体" w:hint="eastAsia"/>
          <w:sz w:val="24"/>
        </w:rPr>
        <w:t xml:space="preserve">                         </w:t>
      </w:r>
    </w:p>
    <w:p w:rsidR="009F565A" w:rsidRDefault="00370235">
      <w:pPr>
        <w:spacing w:line="360" w:lineRule="auto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一、总体要求</w:t>
      </w:r>
    </w:p>
    <w:p w:rsidR="009F565A" w:rsidRDefault="00370235">
      <w:pPr>
        <w:autoSpaceDN w:val="0"/>
        <w:spacing w:line="360" w:lineRule="auto"/>
        <w:ind w:firstLine="420"/>
        <w:jc w:val="lef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要求</w:t>
      </w:r>
      <w:r>
        <w:rPr>
          <w:rFonts w:ascii="宋体" w:hAnsi="宋体"/>
          <w:sz w:val="24"/>
          <w:szCs w:val="24"/>
        </w:rPr>
        <w:t>考生具有一定的</w:t>
      </w:r>
      <w:r>
        <w:rPr>
          <w:rFonts w:ascii="宋体" w:hAnsi="宋体" w:hint="eastAsia"/>
          <w:sz w:val="24"/>
          <w:szCs w:val="24"/>
        </w:rPr>
        <w:t>朝鲜语阅读</w:t>
      </w:r>
      <w:r>
        <w:rPr>
          <w:rFonts w:ascii="宋体" w:hAnsi="宋体"/>
          <w:sz w:val="24"/>
          <w:szCs w:val="24"/>
        </w:rPr>
        <w:t>能力，掌握一定的阅读</w:t>
      </w:r>
      <w:r>
        <w:rPr>
          <w:rFonts w:ascii="宋体" w:hAnsi="宋体" w:hint="eastAsia"/>
          <w:sz w:val="24"/>
          <w:szCs w:val="24"/>
        </w:rPr>
        <w:t>策略</w:t>
      </w:r>
      <w:r>
        <w:rPr>
          <w:rFonts w:ascii="宋体" w:hAnsi="宋体"/>
          <w:sz w:val="24"/>
          <w:szCs w:val="24"/>
        </w:rPr>
        <w:t>，具备在限定的时间内快速</w:t>
      </w:r>
      <w:r>
        <w:rPr>
          <w:rFonts w:ascii="宋体" w:hAnsi="宋体" w:hint="eastAsia"/>
          <w:sz w:val="24"/>
          <w:szCs w:val="24"/>
        </w:rPr>
        <w:t>完成</w:t>
      </w:r>
      <w:r>
        <w:rPr>
          <w:rFonts w:ascii="宋体" w:hAnsi="宋体"/>
          <w:sz w:val="24"/>
          <w:szCs w:val="24"/>
        </w:rPr>
        <w:t>阅读、获取</w:t>
      </w:r>
      <w:r>
        <w:rPr>
          <w:rFonts w:ascii="宋体" w:hAnsi="宋体" w:hint="eastAsia"/>
          <w:sz w:val="24"/>
          <w:szCs w:val="24"/>
        </w:rPr>
        <w:t>关键</w:t>
      </w:r>
      <w:r>
        <w:rPr>
          <w:rFonts w:ascii="宋体" w:hAnsi="宋体"/>
          <w:sz w:val="24"/>
          <w:szCs w:val="24"/>
        </w:rPr>
        <w:t>信息</w:t>
      </w:r>
      <w:r>
        <w:rPr>
          <w:rFonts w:ascii="宋体" w:hAnsi="宋体" w:hint="eastAsia"/>
          <w:sz w:val="24"/>
          <w:szCs w:val="24"/>
        </w:rPr>
        <w:t>的能力，</w:t>
      </w:r>
      <w:r>
        <w:rPr>
          <w:rFonts w:ascii="宋体" w:hAnsi="宋体"/>
          <w:sz w:val="24"/>
          <w:szCs w:val="24"/>
        </w:rPr>
        <w:t>能读懂</w:t>
      </w:r>
      <w:r>
        <w:rPr>
          <w:rFonts w:ascii="宋体" w:hAnsi="宋体" w:hint="eastAsia"/>
          <w:sz w:val="24"/>
          <w:szCs w:val="24"/>
        </w:rPr>
        <w:t>题材多样、</w:t>
      </w:r>
      <w:r>
        <w:rPr>
          <w:rFonts w:ascii="宋体" w:hAnsi="宋体"/>
          <w:sz w:val="24"/>
          <w:szCs w:val="24"/>
        </w:rPr>
        <w:t>难度</w:t>
      </w:r>
      <w:r>
        <w:rPr>
          <w:rFonts w:ascii="宋体" w:hAnsi="宋体" w:hint="eastAsia"/>
          <w:sz w:val="24"/>
          <w:szCs w:val="24"/>
        </w:rPr>
        <w:t>中等</w:t>
      </w:r>
      <w:r>
        <w:rPr>
          <w:rFonts w:ascii="宋体" w:hAnsi="宋体"/>
          <w:sz w:val="24"/>
          <w:szCs w:val="24"/>
        </w:rPr>
        <w:t>的</w:t>
      </w:r>
      <w:r>
        <w:rPr>
          <w:rFonts w:ascii="宋体" w:hAnsi="宋体" w:hint="eastAsia"/>
          <w:sz w:val="24"/>
          <w:szCs w:val="24"/>
        </w:rPr>
        <w:t>朝鲜语</w:t>
      </w:r>
      <w:r>
        <w:rPr>
          <w:rFonts w:ascii="宋体" w:hAnsi="宋体"/>
          <w:sz w:val="24"/>
          <w:szCs w:val="24"/>
        </w:rPr>
        <w:t>文章</w:t>
      </w:r>
      <w:r>
        <w:rPr>
          <w:rFonts w:ascii="宋体" w:hAnsi="宋体" w:hint="eastAsia"/>
          <w:sz w:val="24"/>
          <w:szCs w:val="24"/>
        </w:rPr>
        <w:t>，</w:t>
      </w:r>
      <w:r>
        <w:rPr>
          <w:rFonts w:ascii="宋体" w:hAnsi="宋体"/>
          <w:sz w:val="24"/>
          <w:szCs w:val="24"/>
        </w:rPr>
        <w:t>能</w:t>
      </w:r>
      <w:r>
        <w:rPr>
          <w:rFonts w:ascii="宋体" w:hAnsi="宋体" w:hint="eastAsia"/>
          <w:sz w:val="24"/>
          <w:szCs w:val="24"/>
        </w:rPr>
        <w:t>迅速</w:t>
      </w:r>
      <w:r>
        <w:rPr>
          <w:rFonts w:ascii="宋体" w:hAnsi="宋体"/>
          <w:sz w:val="24"/>
          <w:szCs w:val="24"/>
        </w:rPr>
        <w:t>掌握所读</w:t>
      </w:r>
      <w:r>
        <w:rPr>
          <w:rFonts w:ascii="宋体" w:hAnsi="宋体" w:hint="eastAsia"/>
          <w:sz w:val="24"/>
          <w:szCs w:val="24"/>
        </w:rPr>
        <w:t>文章</w:t>
      </w:r>
      <w:r>
        <w:rPr>
          <w:rFonts w:ascii="宋体" w:hAnsi="宋体"/>
          <w:sz w:val="24"/>
          <w:szCs w:val="24"/>
        </w:rPr>
        <w:t>的</w:t>
      </w:r>
      <w:r>
        <w:rPr>
          <w:rFonts w:ascii="宋体" w:hAnsi="宋体" w:hint="eastAsia"/>
          <w:sz w:val="24"/>
          <w:szCs w:val="24"/>
        </w:rPr>
        <w:t>中心思想和深层含义</w:t>
      </w:r>
      <w:r>
        <w:rPr>
          <w:rFonts w:ascii="宋体" w:hAnsi="宋体"/>
          <w:sz w:val="24"/>
          <w:szCs w:val="24"/>
        </w:rPr>
        <w:t>，能根据</w:t>
      </w:r>
      <w:r>
        <w:rPr>
          <w:rFonts w:ascii="宋体" w:hAnsi="宋体" w:hint="eastAsia"/>
          <w:sz w:val="24"/>
          <w:szCs w:val="24"/>
        </w:rPr>
        <w:t>文章</w:t>
      </w:r>
      <w:r>
        <w:rPr>
          <w:rFonts w:ascii="宋体" w:hAnsi="宋体"/>
          <w:sz w:val="24"/>
          <w:szCs w:val="24"/>
        </w:rPr>
        <w:t>进行</w:t>
      </w:r>
      <w:r>
        <w:rPr>
          <w:rFonts w:ascii="宋体" w:hAnsi="宋体" w:hint="eastAsia"/>
          <w:sz w:val="24"/>
          <w:szCs w:val="24"/>
        </w:rPr>
        <w:t>推理判断和总结归纳</w:t>
      </w:r>
      <w:r>
        <w:rPr>
          <w:rFonts w:ascii="宋体" w:hAnsi="宋体"/>
          <w:sz w:val="24"/>
          <w:szCs w:val="24"/>
        </w:rPr>
        <w:t>，理解</w:t>
      </w:r>
      <w:r>
        <w:rPr>
          <w:rFonts w:ascii="宋体" w:hAnsi="宋体" w:hint="eastAsia"/>
          <w:sz w:val="24"/>
          <w:szCs w:val="24"/>
        </w:rPr>
        <w:t>文章语句</w:t>
      </w:r>
      <w:r>
        <w:rPr>
          <w:rFonts w:ascii="宋体" w:hAnsi="宋体"/>
          <w:sz w:val="24"/>
          <w:szCs w:val="24"/>
        </w:rPr>
        <w:t>的逻辑关系。</w:t>
      </w:r>
      <w:r>
        <w:rPr>
          <w:rFonts w:ascii="宋体" w:hAnsi="宋体" w:hint="eastAsia"/>
          <w:sz w:val="24"/>
          <w:szCs w:val="24"/>
        </w:rPr>
        <w:t>要求</w:t>
      </w:r>
      <w:r>
        <w:rPr>
          <w:rFonts w:ascii="宋体" w:hAnsi="宋体"/>
          <w:sz w:val="24"/>
          <w:szCs w:val="24"/>
        </w:rPr>
        <w:t>考生掌握</w:t>
      </w:r>
      <w:r>
        <w:rPr>
          <w:rFonts w:ascii="宋体" w:hAnsi="宋体" w:hint="eastAsia"/>
          <w:sz w:val="24"/>
          <w:szCs w:val="24"/>
        </w:rPr>
        <w:t>朝鲜语</w:t>
      </w:r>
      <w:r>
        <w:rPr>
          <w:rFonts w:ascii="宋体" w:hAnsi="宋体"/>
          <w:sz w:val="24"/>
          <w:szCs w:val="24"/>
        </w:rPr>
        <w:t>写作</w:t>
      </w:r>
      <w:r>
        <w:rPr>
          <w:rFonts w:ascii="宋体" w:hAnsi="宋体" w:hint="eastAsia"/>
          <w:sz w:val="24"/>
          <w:szCs w:val="24"/>
        </w:rPr>
        <w:t>的</w:t>
      </w:r>
      <w:r>
        <w:rPr>
          <w:rFonts w:ascii="宋体" w:hAnsi="宋体"/>
          <w:sz w:val="24"/>
          <w:szCs w:val="24"/>
        </w:rPr>
        <w:t>基本概念、基本理论和基本</w:t>
      </w:r>
      <w:r>
        <w:rPr>
          <w:rFonts w:ascii="宋体" w:hAnsi="宋体" w:hint="eastAsia"/>
          <w:sz w:val="24"/>
          <w:szCs w:val="24"/>
        </w:rPr>
        <w:t>技巧，具备一定的书面语言组织能力，</w:t>
      </w:r>
      <w:r>
        <w:rPr>
          <w:rFonts w:ascii="宋体" w:hAnsi="宋体"/>
          <w:sz w:val="24"/>
          <w:szCs w:val="24"/>
        </w:rPr>
        <w:t>能</w:t>
      </w:r>
      <w:r>
        <w:rPr>
          <w:rFonts w:ascii="宋体" w:hAnsi="宋体" w:hint="eastAsia"/>
          <w:sz w:val="24"/>
          <w:szCs w:val="24"/>
        </w:rPr>
        <w:t>在限定的时间内快速列提纲，打框架，</w:t>
      </w:r>
      <w:r>
        <w:rPr>
          <w:rFonts w:ascii="宋体" w:hAnsi="宋体"/>
          <w:sz w:val="24"/>
          <w:szCs w:val="24"/>
        </w:rPr>
        <w:t>合理组织段落，</w:t>
      </w:r>
      <w:r>
        <w:rPr>
          <w:rFonts w:ascii="宋体" w:hAnsi="宋体" w:hint="eastAsia"/>
          <w:sz w:val="24"/>
          <w:szCs w:val="24"/>
        </w:rPr>
        <w:t>撰写</w:t>
      </w:r>
      <w:r>
        <w:rPr>
          <w:rFonts w:ascii="宋体" w:hAnsi="宋体"/>
          <w:sz w:val="24"/>
          <w:szCs w:val="24"/>
        </w:rPr>
        <w:t>记叙文、议论文和说明文等</w:t>
      </w:r>
      <w:r>
        <w:rPr>
          <w:rFonts w:ascii="宋体" w:hAnsi="宋体" w:hint="eastAsia"/>
          <w:sz w:val="24"/>
          <w:szCs w:val="24"/>
        </w:rPr>
        <w:t>日常应用文体</w:t>
      </w:r>
      <w:r>
        <w:rPr>
          <w:rFonts w:ascii="宋体" w:hAnsi="宋体"/>
          <w:sz w:val="24"/>
          <w:szCs w:val="24"/>
        </w:rPr>
        <w:t>。</w:t>
      </w:r>
      <w:r>
        <w:rPr>
          <w:rFonts w:ascii="宋体" w:hAnsi="宋体" w:hint="eastAsia"/>
          <w:sz w:val="24"/>
          <w:szCs w:val="24"/>
        </w:rPr>
        <w:t>具体</w:t>
      </w:r>
      <w:r>
        <w:rPr>
          <w:rFonts w:ascii="宋体" w:hAnsi="宋体"/>
          <w:sz w:val="24"/>
          <w:szCs w:val="24"/>
        </w:rPr>
        <w:t>要求如下</w:t>
      </w:r>
      <w:r>
        <w:rPr>
          <w:rFonts w:ascii="宋体" w:hAnsi="宋体" w:hint="eastAsia"/>
          <w:sz w:val="24"/>
          <w:szCs w:val="24"/>
        </w:rPr>
        <w:t xml:space="preserve">： </w:t>
      </w:r>
    </w:p>
    <w:p w:rsidR="009F565A" w:rsidRDefault="00370235">
      <w:pPr>
        <w:autoSpaceDN w:val="0"/>
        <w:spacing w:line="360" w:lineRule="auto"/>
        <w:ind w:firstLine="420"/>
        <w:jc w:val="left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1.阅读部分：主要考核学生通过阅读获取和捕捉</w:t>
      </w:r>
      <w:r>
        <w:rPr>
          <w:rFonts w:ascii="宋体" w:hAnsi="宋体" w:hint="eastAsia"/>
          <w:sz w:val="24"/>
          <w:szCs w:val="24"/>
        </w:rPr>
        <w:t>关键</w:t>
      </w:r>
      <w:r>
        <w:rPr>
          <w:rFonts w:ascii="宋体" w:hAnsi="宋体"/>
          <w:sz w:val="24"/>
          <w:szCs w:val="24"/>
        </w:rPr>
        <w:t>信息的能力，以及测试学生</w:t>
      </w:r>
      <w:r>
        <w:rPr>
          <w:rFonts w:ascii="宋体" w:hAnsi="宋体" w:hint="eastAsia"/>
          <w:sz w:val="24"/>
          <w:szCs w:val="24"/>
        </w:rPr>
        <w:t>准确理解文章中语法和词汇</w:t>
      </w:r>
      <w:r>
        <w:rPr>
          <w:rFonts w:ascii="宋体" w:hAnsi="宋体"/>
          <w:sz w:val="24"/>
          <w:szCs w:val="24"/>
        </w:rPr>
        <w:t>的能力</w:t>
      </w:r>
      <w:r>
        <w:rPr>
          <w:rFonts w:ascii="宋体" w:hAnsi="宋体" w:hint="eastAsia"/>
          <w:sz w:val="24"/>
          <w:szCs w:val="24"/>
        </w:rPr>
        <w:t>，总结</w:t>
      </w:r>
      <w:r>
        <w:rPr>
          <w:rFonts w:ascii="宋体" w:hAnsi="宋体"/>
          <w:sz w:val="24"/>
          <w:szCs w:val="24"/>
        </w:rPr>
        <w:t>归纳、推理</w:t>
      </w:r>
      <w:r>
        <w:rPr>
          <w:rFonts w:ascii="宋体" w:hAnsi="宋体" w:hint="eastAsia"/>
          <w:sz w:val="24"/>
          <w:szCs w:val="24"/>
        </w:rPr>
        <w:t>判断</w:t>
      </w:r>
      <w:r>
        <w:rPr>
          <w:rFonts w:ascii="宋体" w:hAnsi="宋体"/>
          <w:sz w:val="24"/>
          <w:szCs w:val="24"/>
        </w:rPr>
        <w:t>等逻辑思维能力，考核学生运用相关阅读策略的</w:t>
      </w:r>
      <w:r>
        <w:rPr>
          <w:rFonts w:ascii="宋体" w:hAnsi="宋体" w:hint="eastAsia"/>
          <w:sz w:val="24"/>
          <w:szCs w:val="24"/>
        </w:rPr>
        <w:t>能力</w:t>
      </w:r>
      <w:r>
        <w:rPr>
          <w:rFonts w:ascii="宋体" w:hAnsi="宋体"/>
          <w:sz w:val="24"/>
          <w:szCs w:val="24"/>
        </w:rPr>
        <w:t>。</w:t>
      </w:r>
    </w:p>
    <w:p w:rsidR="009F565A" w:rsidRDefault="00370235">
      <w:pPr>
        <w:autoSpaceDN w:val="0"/>
        <w:spacing w:line="360" w:lineRule="auto"/>
        <w:ind w:firstLine="420"/>
        <w:jc w:val="left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2.写作部分：重点考核学生</w:t>
      </w:r>
      <w:r>
        <w:rPr>
          <w:rFonts w:ascii="宋体" w:hAnsi="宋体" w:hint="eastAsia"/>
          <w:sz w:val="24"/>
          <w:szCs w:val="24"/>
        </w:rPr>
        <w:t>朝鲜</w:t>
      </w:r>
      <w:proofErr w:type="gramStart"/>
      <w:r>
        <w:rPr>
          <w:rFonts w:ascii="宋体" w:hAnsi="宋体" w:hint="eastAsia"/>
          <w:sz w:val="24"/>
          <w:szCs w:val="24"/>
        </w:rPr>
        <w:t>语基础</w:t>
      </w:r>
      <w:proofErr w:type="gramEnd"/>
      <w:r>
        <w:rPr>
          <w:rFonts w:ascii="宋体" w:hAnsi="宋体"/>
          <w:sz w:val="24"/>
          <w:szCs w:val="24"/>
        </w:rPr>
        <w:t>写作能力，</w:t>
      </w:r>
      <w:r>
        <w:rPr>
          <w:rFonts w:ascii="宋体" w:hAnsi="宋体" w:hint="eastAsia"/>
          <w:sz w:val="24"/>
          <w:szCs w:val="24"/>
        </w:rPr>
        <w:t>运用相关写作技巧的能力，</w:t>
      </w:r>
      <w:r>
        <w:rPr>
          <w:rFonts w:ascii="宋体" w:hAnsi="宋体"/>
          <w:sz w:val="24"/>
          <w:szCs w:val="24"/>
        </w:rPr>
        <w:t>包括</w:t>
      </w:r>
      <w:r>
        <w:rPr>
          <w:rFonts w:ascii="宋体" w:hAnsi="宋体" w:hint="eastAsia"/>
          <w:sz w:val="24"/>
          <w:szCs w:val="24"/>
        </w:rPr>
        <w:t>短文填空、作文</w:t>
      </w:r>
      <w:r>
        <w:rPr>
          <w:rFonts w:ascii="宋体" w:hAnsi="宋体"/>
          <w:sz w:val="24"/>
          <w:szCs w:val="24"/>
        </w:rPr>
        <w:t>提纲、</w:t>
      </w:r>
      <w:r>
        <w:rPr>
          <w:rFonts w:ascii="宋体" w:hAnsi="宋体" w:hint="eastAsia"/>
          <w:sz w:val="24"/>
          <w:szCs w:val="24"/>
        </w:rPr>
        <w:t>写作框架</w:t>
      </w:r>
      <w:r>
        <w:rPr>
          <w:rFonts w:ascii="宋体" w:hAnsi="宋体"/>
          <w:sz w:val="24"/>
          <w:szCs w:val="24"/>
        </w:rPr>
        <w:t>、段落组织以及简单的应用文和议论文写作等。</w:t>
      </w:r>
    </w:p>
    <w:p w:rsidR="009F565A" w:rsidRDefault="00370235">
      <w:pPr>
        <w:spacing w:line="360" w:lineRule="auto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二、考试说明</w:t>
      </w:r>
    </w:p>
    <w:p w:rsidR="009F565A" w:rsidRDefault="00370235">
      <w:p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1. </w:t>
      </w:r>
      <w:r>
        <w:rPr>
          <w:rFonts w:hint="eastAsia"/>
          <w:b/>
          <w:sz w:val="28"/>
          <w:szCs w:val="28"/>
        </w:rPr>
        <w:t>参考教材</w:t>
      </w:r>
    </w:p>
    <w:p w:rsidR="009F565A" w:rsidRDefault="00370235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《延世韩国语阅读</w:t>
      </w:r>
      <w:r>
        <w:rPr>
          <w:rFonts w:hint="eastAsia"/>
          <w:sz w:val="24"/>
          <w:szCs w:val="24"/>
        </w:rPr>
        <w:t>2</w:t>
      </w:r>
      <w:r>
        <w:rPr>
          <w:rFonts w:hint="eastAsia"/>
          <w:sz w:val="24"/>
          <w:szCs w:val="24"/>
        </w:rPr>
        <w:t>》，延</w:t>
      </w:r>
      <w:proofErr w:type="gramStart"/>
      <w:r>
        <w:rPr>
          <w:rFonts w:hint="eastAsia"/>
          <w:sz w:val="24"/>
          <w:szCs w:val="24"/>
        </w:rPr>
        <w:t>世</w:t>
      </w:r>
      <w:proofErr w:type="gramEnd"/>
      <w:r>
        <w:rPr>
          <w:rFonts w:hint="eastAsia"/>
          <w:sz w:val="24"/>
          <w:szCs w:val="24"/>
        </w:rPr>
        <w:t>大学韩国语学堂，世界图书出版公司，</w:t>
      </w:r>
      <w:r>
        <w:rPr>
          <w:rFonts w:hint="eastAsia"/>
          <w:sz w:val="24"/>
          <w:szCs w:val="24"/>
        </w:rPr>
        <w:t>2018</w:t>
      </w:r>
      <w:r>
        <w:rPr>
          <w:rFonts w:hint="eastAsia"/>
          <w:sz w:val="24"/>
          <w:szCs w:val="24"/>
        </w:rPr>
        <w:t>年出版。</w:t>
      </w:r>
    </w:p>
    <w:p w:rsidR="009F565A" w:rsidRDefault="00370235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《延世韩国语写作》，延</w:t>
      </w:r>
      <w:proofErr w:type="gramStart"/>
      <w:r>
        <w:rPr>
          <w:rFonts w:hint="eastAsia"/>
          <w:sz w:val="24"/>
          <w:szCs w:val="24"/>
        </w:rPr>
        <w:t>世</w:t>
      </w:r>
      <w:proofErr w:type="gramEnd"/>
      <w:r>
        <w:rPr>
          <w:rFonts w:hint="eastAsia"/>
          <w:sz w:val="24"/>
          <w:szCs w:val="24"/>
        </w:rPr>
        <w:t>大学韩国语学堂，世界图书出版公司，</w:t>
      </w:r>
      <w:r>
        <w:rPr>
          <w:rFonts w:hint="eastAsia"/>
          <w:sz w:val="24"/>
          <w:szCs w:val="24"/>
        </w:rPr>
        <w:t>2018</w:t>
      </w:r>
      <w:r>
        <w:rPr>
          <w:rFonts w:hint="eastAsia"/>
          <w:sz w:val="24"/>
          <w:szCs w:val="24"/>
        </w:rPr>
        <w:t>年出版。</w:t>
      </w:r>
    </w:p>
    <w:p w:rsidR="009F565A" w:rsidRDefault="00370235">
      <w:p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2. </w:t>
      </w:r>
      <w:r>
        <w:rPr>
          <w:rFonts w:hint="eastAsia"/>
          <w:b/>
          <w:sz w:val="28"/>
          <w:szCs w:val="28"/>
        </w:rPr>
        <w:t>题型及分数比例</w:t>
      </w:r>
    </w:p>
    <w:p w:rsidR="009F565A" w:rsidRDefault="00370235">
      <w:pPr>
        <w:spacing w:line="360" w:lineRule="auto"/>
        <w:ind w:firstLineChars="100" w:firstLine="240"/>
        <w:rPr>
          <w:sz w:val="24"/>
          <w:szCs w:val="24"/>
        </w:rPr>
      </w:pPr>
      <w:r>
        <w:rPr>
          <w:rFonts w:hint="eastAsia"/>
          <w:sz w:val="24"/>
          <w:szCs w:val="24"/>
        </w:rPr>
        <w:t>主题匹配（</w:t>
      </w:r>
      <w:r>
        <w:rPr>
          <w:rFonts w:hint="eastAsia"/>
          <w:sz w:val="24"/>
          <w:szCs w:val="24"/>
        </w:rPr>
        <w:t>30%</w:t>
      </w:r>
      <w:r>
        <w:rPr>
          <w:rFonts w:hint="eastAsia"/>
          <w:sz w:val="24"/>
          <w:szCs w:val="24"/>
        </w:rPr>
        <w:t>）、阅读理解（</w:t>
      </w:r>
      <w:r>
        <w:rPr>
          <w:rFonts w:hint="eastAsia"/>
          <w:sz w:val="24"/>
          <w:szCs w:val="24"/>
        </w:rPr>
        <w:t>20%</w:t>
      </w:r>
      <w:r>
        <w:rPr>
          <w:rFonts w:hint="eastAsia"/>
          <w:sz w:val="24"/>
          <w:szCs w:val="24"/>
        </w:rPr>
        <w:t>）、短文填空（</w:t>
      </w:r>
      <w:r>
        <w:rPr>
          <w:rFonts w:hint="eastAsia"/>
          <w:sz w:val="24"/>
          <w:szCs w:val="24"/>
        </w:rPr>
        <w:t>30%</w:t>
      </w:r>
      <w:r>
        <w:rPr>
          <w:rFonts w:hint="eastAsia"/>
          <w:sz w:val="24"/>
          <w:szCs w:val="24"/>
        </w:rPr>
        <w:t>）、小作文（</w:t>
      </w:r>
      <w:r>
        <w:rPr>
          <w:rFonts w:hint="eastAsia"/>
          <w:sz w:val="24"/>
          <w:szCs w:val="24"/>
        </w:rPr>
        <w:t>20%</w:t>
      </w:r>
      <w:r>
        <w:rPr>
          <w:rFonts w:hint="eastAsia"/>
          <w:sz w:val="24"/>
          <w:szCs w:val="24"/>
        </w:rPr>
        <w:t>）。</w:t>
      </w:r>
    </w:p>
    <w:p w:rsidR="009F565A" w:rsidRDefault="00370235">
      <w:pPr>
        <w:spacing w:line="360" w:lineRule="auto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3</w:t>
      </w:r>
      <w:r>
        <w:rPr>
          <w:b/>
          <w:sz w:val="28"/>
          <w:szCs w:val="28"/>
        </w:rPr>
        <w:t>. </w:t>
      </w:r>
      <w:r>
        <w:rPr>
          <w:rFonts w:hint="eastAsia"/>
          <w:b/>
          <w:sz w:val="28"/>
          <w:szCs w:val="28"/>
        </w:rPr>
        <w:t>考试方式</w:t>
      </w:r>
      <w:r>
        <w:rPr>
          <w:b/>
          <w:sz w:val="28"/>
          <w:szCs w:val="28"/>
        </w:rPr>
        <w:t>：</w:t>
      </w:r>
      <w:r>
        <w:rPr>
          <w:rFonts w:hint="eastAsia"/>
          <w:bCs/>
          <w:sz w:val="24"/>
          <w:szCs w:val="24"/>
        </w:rPr>
        <w:t>笔试（闭卷）</w:t>
      </w:r>
      <w:r>
        <w:rPr>
          <w:rFonts w:hint="eastAsia"/>
          <w:sz w:val="28"/>
          <w:szCs w:val="28"/>
        </w:rPr>
        <w:t>。</w:t>
      </w:r>
      <w:r>
        <w:rPr>
          <w:rFonts w:hint="eastAsia"/>
          <w:b/>
          <w:sz w:val="28"/>
          <w:szCs w:val="28"/>
        </w:rPr>
        <w:t xml:space="preserve">   </w:t>
      </w:r>
      <w:r>
        <w:rPr>
          <w:b/>
          <w:sz w:val="28"/>
          <w:szCs w:val="28"/>
        </w:rPr>
        <w:t xml:space="preserve">   </w:t>
      </w:r>
      <w:r>
        <w:rPr>
          <w:rFonts w:hint="eastAsia"/>
          <w:b/>
          <w:sz w:val="28"/>
          <w:szCs w:val="28"/>
        </w:rPr>
        <w:t xml:space="preserve">  </w:t>
      </w:r>
    </w:p>
    <w:p w:rsidR="009F565A" w:rsidRDefault="00370235">
      <w:pPr>
        <w:spacing w:line="360" w:lineRule="auto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4</w:t>
      </w:r>
      <w:r>
        <w:rPr>
          <w:b/>
          <w:sz w:val="28"/>
          <w:szCs w:val="28"/>
        </w:rPr>
        <w:t>. </w:t>
      </w:r>
      <w:r>
        <w:rPr>
          <w:rFonts w:hint="eastAsia"/>
          <w:b/>
          <w:sz w:val="28"/>
          <w:szCs w:val="28"/>
        </w:rPr>
        <w:t>考试用时：</w:t>
      </w:r>
      <w:r>
        <w:rPr>
          <w:rFonts w:ascii="宋体" w:hAnsi="宋体"/>
          <w:bCs/>
          <w:kern w:val="0"/>
          <w:sz w:val="24"/>
          <w:szCs w:val="24"/>
        </w:rPr>
        <w:t>100</w:t>
      </w:r>
      <w:r>
        <w:rPr>
          <w:rFonts w:hint="eastAsia"/>
          <w:bCs/>
          <w:sz w:val="24"/>
          <w:szCs w:val="24"/>
        </w:rPr>
        <w:t>分钟</w:t>
      </w:r>
      <w:r>
        <w:rPr>
          <w:rFonts w:hint="eastAsia"/>
          <w:bCs/>
          <w:sz w:val="28"/>
          <w:szCs w:val="28"/>
        </w:rPr>
        <w:t>。</w:t>
      </w:r>
    </w:p>
    <w:p w:rsidR="009F565A" w:rsidRDefault="00370235">
      <w:pPr>
        <w:spacing w:line="360" w:lineRule="auto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三、考试内容及其</w:t>
      </w:r>
      <w:r>
        <w:rPr>
          <w:b/>
          <w:sz w:val="28"/>
          <w:szCs w:val="28"/>
        </w:rPr>
        <w:t>要求</w:t>
      </w:r>
    </w:p>
    <w:p w:rsidR="009F565A" w:rsidRDefault="00370235">
      <w:pPr>
        <w:autoSpaceDN w:val="0"/>
        <w:spacing w:line="360" w:lineRule="auto"/>
        <w:ind w:firstLine="420"/>
        <w:jc w:val="left"/>
        <w:rPr>
          <w:rFonts w:ascii="宋体" w:eastAsia="宋体" w:hAnsi="宋体"/>
          <w:b/>
          <w:bCs/>
          <w:sz w:val="24"/>
          <w:szCs w:val="24"/>
        </w:rPr>
      </w:pPr>
      <w:r>
        <w:rPr>
          <w:rFonts w:ascii="宋体" w:hAnsi="宋体" w:hint="eastAsia"/>
          <w:b/>
          <w:bCs/>
          <w:sz w:val="24"/>
          <w:szCs w:val="24"/>
          <w:lang w:eastAsia="ja-JP"/>
        </w:rPr>
        <w:lastRenderedPageBreak/>
        <w:t>第一部</w:t>
      </w:r>
      <w:r>
        <w:rPr>
          <w:rFonts w:ascii="Batang" w:eastAsia="Batang" w:hAnsi="Batang" w:cs="Batang" w:hint="eastAsia"/>
          <w:b/>
          <w:bCs/>
          <w:sz w:val="24"/>
          <w:szCs w:val="24"/>
          <w:lang w:eastAsia="ja-JP"/>
        </w:rPr>
        <w:t xml:space="preserve">分 </w:t>
      </w:r>
      <w:r>
        <w:rPr>
          <w:rFonts w:ascii="Batang" w:eastAsia="宋体" w:hAnsi="Batang" w:cs="Batang" w:hint="eastAsia"/>
          <w:b/>
          <w:bCs/>
          <w:sz w:val="24"/>
          <w:szCs w:val="24"/>
        </w:rPr>
        <w:t>主题匹配（</w:t>
      </w:r>
      <w:r>
        <w:rPr>
          <w:rFonts w:ascii="Batang" w:eastAsia="Batang" w:hAnsi="Batang" w:cs="Batang" w:hint="eastAsia"/>
          <w:b/>
          <w:bCs/>
          <w:sz w:val="24"/>
          <w:szCs w:val="24"/>
          <w:lang w:eastAsia="ja-JP"/>
        </w:rPr>
        <w:t xml:space="preserve">다음은 무엇에 대한 글입니까? </w:t>
      </w:r>
      <w:r>
        <w:rPr>
          <w:rFonts w:ascii="Batang" w:eastAsia="宋体" w:hAnsi="Batang" w:cs="Batang" w:hint="eastAsia"/>
          <w:b/>
          <w:bCs/>
          <w:sz w:val="24"/>
          <w:szCs w:val="24"/>
        </w:rPr>
        <w:t>）</w:t>
      </w:r>
    </w:p>
    <w:p w:rsidR="009F565A" w:rsidRDefault="00370235">
      <w:pPr>
        <w:autoSpaceDN w:val="0"/>
        <w:spacing w:line="360" w:lineRule="auto"/>
        <w:ind w:firstLine="420"/>
        <w:jc w:val="left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1.测试题型</w:t>
      </w:r>
    </w:p>
    <w:p w:rsidR="009F565A" w:rsidRDefault="00370235">
      <w:pPr>
        <w:autoSpaceDN w:val="0"/>
        <w:spacing w:line="360" w:lineRule="auto"/>
        <w:ind w:firstLineChars="200" w:firstLine="480"/>
        <w:jc w:val="left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(1)本部分</w:t>
      </w:r>
      <w:r>
        <w:rPr>
          <w:rFonts w:ascii="宋体" w:hAnsi="宋体" w:hint="eastAsia"/>
          <w:sz w:val="24"/>
          <w:szCs w:val="24"/>
        </w:rPr>
        <w:t>为选择文章的主题</w:t>
      </w:r>
      <w:r>
        <w:rPr>
          <w:rFonts w:ascii="宋体" w:hAnsi="宋体"/>
          <w:sz w:val="24"/>
          <w:szCs w:val="24"/>
        </w:rPr>
        <w:t>，共</w:t>
      </w:r>
      <w:r>
        <w:rPr>
          <w:rFonts w:ascii="宋体" w:hAnsi="宋体" w:hint="eastAsia"/>
          <w:sz w:val="24"/>
          <w:szCs w:val="24"/>
        </w:rPr>
        <w:t>10</w:t>
      </w:r>
      <w:r>
        <w:rPr>
          <w:rFonts w:ascii="宋体" w:hAnsi="宋体"/>
          <w:sz w:val="24"/>
          <w:szCs w:val="24"/>
        </w:rPr>
        <w:t>题。</w:t>
      </w:r>
    </w:p>
    <w:p w:rsidR="009F565A" w:rsidRDefault="00370235">
      <w:pPr>
        <w:autoSpaceDN w:val="0"/>
        <w:spacing w:line="360" w:lineRule="auto"/>
        <w:ind w:left="1" w:firstLineChars="200" w:firstLine="480"/>
        <w:jc w:val="left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(2)考试题型为</w:t>
      </w:r>
      <w:r>
        <w:rPr>
          <w:rFonts w:ascii="宋体" w:hAnsi="宋体" w:hint="eastAsia"/>
          <w:sz w:val="24"/>
          <w:szCs w:val="24"/>
        </w:rPr>
        <w:t>选择题</w:t>
      </w:r>
      <w:r>
        <w:rPr>
          <w:rFonts w:ascii="宋体" w:hAnsi="宋体"/>
          <w:sz w:val="24"/>
          <w:szCs w:val="24"/>
        </w:rPr>
        <w:t>，要求学生根据</w:t>
      </w:r>
      <w:r>
        <w:rPr>
          <w:rFonts w:ascii="宋体" w:hAnsi="宋体" w:hint="eastAsia"/>
          <w:sz w:val="24"/>
          <w:szCs w:val="24"/>
        </w:rPr>
        <w:t>阅读文章</w:t>
      </w:r>
      <w:r>
        <w:rPr>
          <w:rFonts w:ascii="宋体" w:hAnsi="宋体"/>
          <w:sz w:val="24"/>
          <w:szCs w:val="24"/>
        </w:rPr>
        <w:t>中提供的语境</w:t>
      </w:r>
      <w:r>
        <w:rPr>
          <w:rFonts w:ascii="宋体" w:hAnsi="宋体" w:hint="eastAsia"/>
          <w:sz w:val="24"/>
          <w:szCs w:val="24"/>
        </w:rPr>
        <w:t>，选择正确的主题，与文章内容进行匹配</w:t>
      </w:r>
      <w:r>
        <w:rPr>
          <w:rFonts w:ascii="宋体" w:hAnsi="宋体"/>
          <w:sz w:val="24"/>
          <w:szCs w:val="24"/>
        </w:rPr>
        <w:t>。</w:t>
      </w:r>
    </w:p>
    <w:p w:rsidR="009F565A" w:rsidRDefault="00370235">
      <w:pPr>
        <w:autoSpaceDN w:val="0"/>
        <w:spacing w:line="360" w:lineRule="auto"/>
        <w:ind w:firstLine="420"/>
        <w:jc w:val="left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2.测试要求</w:t>
      </w:r>
    </w:p>
    <w:p w:rsidR="009F565A" w:rsidRDefault="00370235">
      <w:pPr>
        <w:autoSpaceDN w:val="0"/>
        <w:spacing w:line="360" w:lineRule="auto"/>
        <w:ind w:firstLine="420"/>
        <w:jc w:val="left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(1)对</w:t>
      </w:r>
      <w:r>
        <w:rPr>
          <w:rFonts w:ascii="宋体" w:hAnsi="宋体" w:hint="eastAsia"/>
          <w:sz w:val="24"/>
          <w:szCs w:val="24"/>
        </w:rPr>
        <w:t>文章中的主题句或中心句有一定的辨析</w:t>
      </w:r>
      <w:r>
        <w:rPr>
          <w:rFonts w:ascii="宋体" w:hAnsi="宋体"/>
          <w:sz w:val="24"/>
          <w:szCs w:val="24"/>
        </w:rPr>
        <w:t>能力。</w:t>
      </w:r>
    </w:p>
    <w:p w:rsidR="009F565A" w:rsidRDefault="00370235">
      <w:pPr>
        <w:autoSpaceDN w:val="0"/>
        <w:spacing w:line="360" w:lineRule="auto"/>
        <w:ind w:firstLine="420"/>
        <w:jc w:val="left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(2)能</w:t>
      </w:r>
      <w:r>
        <w:rPr>
          <w:rFonts w:ascii="宋体" w:hAnsi="宋体" w:hint="eastAsia"/>
          <w:sz w:val="24"/>
          <w:szCs w:val="24"/>
        </w:rPr>
        <w:t>根据文章</w:t>
      </w:r>
      <w:r>
        <w:rPr>
          <w:rFonts w:ascii="宋体" w:hAnsi="宋体"/>
          <w:sz w:val="24"/>
          <w:szCs w:val="24"/>
        </w:rPr>
        <w:t>进行</w:t>
      </w:r>
      <w:r>
        <w:rPr>
          <w:rFonts w:ascii="宋体" w:hAnsi="宋体" w:hint="eastAsia"/>
          <w:sz w:val="24"/>
          <w:szCs w:val="24"/>
        </w:rPr>
        <w:t>综合</w:t>
      </w:r>
      <w:r>
        <w:rPr>
          <w:rFonts w:ascii="宋体" w:hAnsi="宋体"/>
          <w:sz w:val="24"/>
          <w:szCs w:val="24"/>
        </w:rPr>
        <w:t>归纳和逻辑推理的能力</w:t>
      </w:r>
      <w:r>
        <w:rPr>
          <w:rFonts w:ascii="宋体" w:hAnsi="宋体" w:hint="eastAsia"/>
          <w:sz w:val="24"/>
          <w:szCs w:val="24"/>
        </w:rPr>
        <w:t>。</w:t>
      </w:r>
    </w:p>
    <w:p w:rsidR="009F565A" w:rsidRDefault="00370235">
      <w:pPr>
        <w:autoSpaceDN w:val="0"/>
        <w:spacing w:line="360" w:lineRule="auto"/>
        <w:ind w:firstLine="420"/>
        <w:jc w:val="left"/>
        <w:rPr>
          <w:rFonts w:ascii="宋体" w:eastAsia="宋体" w:hAnsi="宋体"/>
          <w:b/>
          <w:bCs/>
          <w:sz w:val="24"/>
          <w:szCs w:val="24"/>
        </w:rPr>
      </w:pPr>
      <w:r>
        <w:rPr>
          <w:rFonts w:ascii="宋体" w:hAnsi="宋体"/>
          <w:b/>
          <w:bCs/>
          <w:sz w:val="24"/>
          <w:szCs w:val="24"/>
          <w:lang w:eastAsia="ja-JP"/>
        </w:rPr>
        <w:t>第</w:t>
      </w:r>
      <w:r>
        <w:rPr>
          <w:rFonts w:ascii="宋体" w:hAnsi="宋体" w:hint="eastAsia"/>
          <w:b/>
          <w:bCs/>
          <w:sz w:val="24"/>
          <w:szCs w:val="24"/>
          <w:lang w:eastAsia="ja-JP"/>
        </w:rPr>
        <w:t>二</w:t>
      </w:r>
      <w:r>
        <w:rPr>
          <w:rFonts w:ascii="宋体" w:hAnsi="宋体"/>
          <w:b/>
          <w:bCs/>
          <w:sz w:val="24"/>
          <w:szCs w:val="24"/>
          <w:lang w:eastAsia="ja-JP"/>
        </w:rPr>
        <w:t xml:space="preserve">部分  </w:t>
      </w:r>
      <w:bookmarkStart w:id="1" w:name="_Hlk66102674"/>
      <w:r>
        <w:rPr>
          <w:rFonts w:ascii="宋体" w:hAnsi="宋体" w:hint="eastAsia"/>
          <w:b/>
          <w:bCs/>
          <w:sz w:val="24"/>
          <w:szCs w:val="24"/>
        </w:rPr>
        <w:t>阅读理解（</w:t>
      </w:r>
      <w:r>
        <w:rPr>
          <w:rFonts w:ascii="Batang" w:eastAsia="Batang" w:hAnsi="Batang" w:cs="Batang" w:hint="eastAsia"/>
          <w:b/>
          <w:bCs/>
          <w:sz w:val="24"/>
          <w:szCs w:val="24"/>
          <w:lang w:eastAsia="ja-JP"/>
        </w:rPr>
        <w:t>다음 글을 읽고 물음에 답하십시오.</w:t>
      </w:r>
      <w:r>
        <w:rPr>
          <w:rFonts w:ascii="Batang" w:eastAsia="宋体" w:hAnsi="Batang" w:cs="Batang" w:hint="eastAsia"/>
          <w:b/>
          <w:bCs/>
          <w:sz w:val="24"/>
          <w:szCs w:val="24"/>
        </w:rPr>
        <w:t>）</w:t>
      </w:r>
    </w:p>
    <w:p w:rsidR="009F565A" w:rsidRDefault="00370235">
      <w:pPr>
        <w:autoSpaceDN w:val="0"/>
        <w:spacing w:line="360" w:lineRule="auto"/>
        <w:ind w:firstLine="420"/>
        <w:jc w:val="left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1.测试题型</w:t>
      </w:r>
    </w:p>
    <w:bookmarkEnd w:id="1"/>
    <w:p w:rsidR="009F565A" w:rsidRDefault="00370235">
      <w:pPr>
        <w:autoSpaceDN w:val="0"/>
        <w:spacing w:line="360" w:lineRule="auto"/>
        <w:ind w:firstLine="420"/>
        <w:jc w:val="left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(1)本部分由</w:t>
      </w:r>
      <w:r>
        <w:rPr>
          <w:rFonts w:ascii="宋体" w:hAnsi="宋体" w:hint="eastAsia"/>
          <w:sz w:val="24"/>
          <w:szCs w:val="24"/>
        </w:rPr>
        <w:t>三篇朝鲜语文章</w:t>
      </w:r>
      <w:r>
        <w:rPr>
          <w:rFonts w:ascii="宋体" w:hAnsi="宋体"/>
          <w:sz w:val="24"/>
          <w:szCs w:val="24"/>
        </w:rPr>
        <w:t>组成，</w:t>
      </w:r>
      <w:r>
        <w:rPr>
          <w:rFonts w:ascii="宋体" w:hAnsi="宋体" w:hint="eastAsia"/>
          <w:sz w:val="24"/>
          <w:szCs w:val="24"/>
        </w:rPr>
        <w:t>每篇文章大概200-300字左右</w:t>
      </w:r>
      <w:r>
        <w:rPr>
          <w:rFonts w:ascii="宋体" w:hAnsi="宋体"/>
          <w:sz w:val="24"/>
          <w:szCs w:val="24"/>
        </w:rPr>
        <w:t>。</w:t>
      </w:r>
    </w:p>
    <w:p w:rsidR="009F565A" w:rsidRDefault="00370235">
      <w:pPr>
        <w:autoSpaceDN w:val="0"/>
        <w:spacing w:line="360" w:lineRule="auto"/>
        <w:ind w:firstLine="420"/>
        <w:jc w:val="left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(2)文</w:t>
      </w:r>
      <w:r>
        <w:rPr>
          <w:rFonts w:ascii="宋体" w:hAnsi="宋体" w:hint="eastAsia"/>
          <w:sz w:val="24"/>
          <w:szCs w:val="24"/>
        </w:rPr>
        <w:t>章</w:t>
      </w:r>
      <w:r>
        <w:rPr>
          <w:rFonts w:ascii="宋体" w:hAnsi="宋体"/>
          <w:sz w:val="24"/>
          <w:szCs w:val="24"/>
        </w:rPr>
        <w:t>后有</w:t>
      </w:r>
      <w:r>
        <w:rPr>
          <w:rFonts w:ascii="宋体" w:hAnsi="宋体" w:hint="eastAsia"/>
          <w:sz w:val="24"/>
          <w:szCs w:val="24"/>
        </w:rPr>
        <w:t>1-2道</w:t>
      </w:r>
      <w:r>
        <w:rPr>
          <w:rFonts w:ascii="宋体" w:hAnsi="宋体"/>
          <w:sz w:val="24"/>
          <w:szCs w:val="24"/>
        </w:rPr>
        <w:t>问题，考生根据</w:t>
      </w:r>
      <w:r>
        <w:rPr>
          <w:rFonts w:ascii="宋体" w:hAnsi="宋体" w:hint="eastAsia"/>
          <w:sz w:val="24"/>
          <w:szCs w:val="24"/>
        </w:rPr>
        <w:t>文章</w:t>
      </w:r>
      <w:r>
        <w:rPr>
          <w:rFonts w:ascii="宋体" w:hAnsi="宋体"/>
          <w:sz w:val="24"/>
          <w:szCs w:val="24"/>
        </w:rPr>
        <w:t>内容从每个问题后的四个选择中选出最佳答案。</w:t>
      </w:r>
    </w:p>
    <w:p w:rsidR="009F565A" w:rsidRDefault="00370235">
      <w:pPr>
        <w:autoSpaceDN w:val="0"/>
        <w:spacing w:line="360" w:lineRule="auto"/>
        <w:ind w:firstLine="420"/>
        <w:jc w:val="left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2.测试要求</w:t>
      </w:r>
    </w:p>
    <w:p w:rsidR="009F565A" w:rsidRDefault="00370235">
      <w:pPr>
        <w:autoSpaceDN w:val="0"/>
        <w:spacing w:line="360" w:lineRule="auto"/>
        <w:ind w:firstLine="420"/>
        <w:jc w:val="left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(1)能读懂题材</w:t>
      </w:r>
      <w:r>
        <w:rPr>
          <w:rFonts w:ascii="宋体" w:hAnsi="宋体" w:hint="eastAsia"/>
          <w:sz w:val="24"/>
          <w:szCs w:val="24"/>
        </w:rPr>
        <w:t>丰富</w:t>
      </w:r>
      <w:r>
        <w:rPr>
          <w:rFonts w:ascii="宋体" w:hAnsi="宋体"/>
          <w:sz w:val="24"/>
          <w:szCs w:val="24"/>
        </w:rPr>
        <w:t>、体裁多样的</w:t>
      </w:r>
      <w:r>
        <w:rPr>
          <w:rFonts w:ascii="宋体" w:hAnsi="宋体" w:hint="eastAsia"/>
          <w:sz w:val="24"/>
          <w:szCs w:val="24"/>
        </w:rPr>
        <w:t>文章</w:t>
      </w:r>
      <w:r>
        <w:rPr>
          <w:rFonts w:ascii="宋体" w:hAnsi="宋体"/>
          <w:sz w:val="24"/>
          <w:szCs w:val="24"/>
        </w:rPr>
        <w:t>。</w:t>
      </w:r>
    </w:p>
    <w:p w:rsidR="009F565A" w:rsidRDefault="00370235">
      <w:pPr>
        <w:autoSpaceDN w:val="0"/>
        <w:spacing w:line="360" w:lineRule="auto"/>
        <w:ind w:firstLine="420"/>
        <w:jc w:val="left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(</w:t>
      </w:r>
      <w:r>
        <w:rPr>
          <w:rFonts w:ascii="宋体" w:hAnsi="宋体" w:hint="eastAsia"/>
          <w:sz w:val="24"/>
          <w:szCs w:val="24"/>
        </w:rPr>
        <w:t>2</w:t>
      </w:r>
      <w:r>
        <w:rPr>
          <w:rFonts w:ascii="宋体" w:hAnsi="宋体"/>
          <w:sz w:val="24"/>
          <w:szCs w:val="24"/>
        </w:rPr>
        <w:t>)对</w:t>
      </w:r>
      <w:r>
        <w:rPr>
          <w:rFonts w:ascii="宋体" w:hAnsi="宋体" w:hint="eastAsia"/>
          <w:sz w:val="24"/>
          <w:szCs w:val="24"/>
        </w:rPr>
        <w:t>朝鲜语常用</w:t>
      </w:r>
      <w:r>
        <w:rPr>
          <w:rFonts w:ascii="宋体" w:hAnsi="宋体"/>
          <w:sz w:val="24"/>
          <w:szCs w:val="24"/>
        </w:rPr>
        <w:t>句型</w:t>
      </w:r>
      <w:r>
        <w:rPr>
          <w:rFonts w:ascii="宋体" w:hAnsi="宋体" w:hint="eastAsia"/>
          <w:sz w:val="24"/>
          <w:szCs w:val="24"/>
        </w:rPr>
        <w:t>和词语表达</w:t>
      </w:r>
      <w:r>
        <w:rPr>
          <w:rFonts w:ascii="宋体" w:hAnsi="宋体"/>
          <w:sz w:val="24"/>
          <w:szCs w:val="24"/>
        </w:rPr>
        <w:t>进行</w:t>
      </w:r>
      <w:r>
        <w:rPr>
          <w:rFonts w:ascii="宋体" w:hAnsi="宋体" w:hint="eastAsia"/>
          <w:sz w:val="24"/>
          <w:szCs w:val="24"/>
        </w:rPr>
        <w:t>准确理解</w:t>
      </w:r>
      <w:r>
        <w:rPr>
          <w:rFonts w:ascii="宋体" w:hAnsi="宋体"/>
          <w:sz w:val="24"/>
          <w:szCs w:val="24"/>
        </w:rPr>
        <w:t>的能力。</w:t>
      </w:r>
    </w:p>
    <w:p w:rsidR="009F565A" w:rsidRDefault="00370235">
      <w:pPr>
        <w:autoSpaceDN w:val="0"/>
        <w:spacing w:line="360" w:lineRule="auto"/>
        <w:ind w:firstLine="420"/>
        <w:jc w:val="left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(</w:t>
      </w:r>
      <w:r>
        <w:rPr>
          <w:rFonts w:ascii="宋体" w:hAnsi="宋体" w:hint="eastAsia"/>
          <w:sz w:val="24"/>
          <w:szCs w:val="24"/>
        </w:rPr>
        <w:t>3</w:t>
      </w:r>
      <w:r>
        <w:rPr>
          <w:rFonts w:ascii="宋体" w:hAnsi="宋体"/>
          <w:sz w:val="24"/>
          <w:szCs w:val="24"/>
        </w:rPr>
        <w:t>)能掌握所读</w:t>
      </w:r>
      <w:r>
        <w:rPr>
          <w:rFonts w:ascii="宋体" w:hAnsi="宋体" w:hint="eastAsia"/>
          <w:sz w:val="24"/>
          <w:szCs w:val="24"/>
        </w:rPr>
        <w:t>文章</w:t>
      </w:r>
      <w:r>
        <w:rPr>
          <w:rFonts w:ascii="宋体" w:hAnsi="宋体"/>
          <w:sz w:val="24"/>
          <w:szCs w:val="24"/>
        </w:rPr>
        <w:t>的</w:t>
      </w:r>
      <w:r>
        <w:rPr>
          <w:rFonts w:ascii="宋体" w:hAnsi="宋体" w:hint="eastAsia"/>
          <w:sz w:val="24"/>
          <w:szCs w:val="24"/>
        </w:rPr>
        <w:t>中心内容</w:t>
      </w:r>
      <w:r>
        <w:rPr>
          <w:rFonts w:ascii="宋体" w:hAnsi="宋体"/>
          <w:sz w:val="24"/>
          <w:szCs w:val="24"/>
        </w:rPr>
        <w:t>。</w:t>
      </w:r>
    </w:p>
    <w:p w:rsidR="009F565A" w:rsidRDefault="00370235">
      <w:pPr>
        <w:autoSpaceDN w:val="0"/>
        <w:spacing w:line="360" w:lineRule="auto"/>
        <w:ind w:firstLine="420"/>
        <w:jc w:val="left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(</w:t>
      </w:r>
      <w:r>
        <w:rPr>
          <w:rFonts w:ascii="宋体" w:hAnsi="宋体" w:hint="eastAsia"/>
          <w:sz w:val="24"/>
          <w:szCs w:val="24"/>
        </w:rPr>
        <w:t>4</w:t>
      </w:r>
      <w:r>
        <w:rPr>
          <w:rFonts w:ascii="宋体" w:hAnsi="宋体"/>
          <w:sz w:val="24"/>
          <w:szCs w:val="24"/>
        </w:rPr>
        <w:t>)能</w:t>
      </w:r>
      <w:r>
        <w:rPr>
          <w:rFonts w:ascii="宋体" w:hAnsi="宋体" w:hint="eastAsia"/>
          <w:sz w:val="24"/>
          <w:szCs w:val="24"/>
        </w:rPr>
        <w:t>推测文章背后隐藏</w:t>
      </w:r>
      <w:r>
        <w:rPr>
          <w:rFonts w:ascii="宋体" w:hAnsi="宋体"/>
          <w:sz w:val="24"/>
          <w:szCs w:val="24"/>
        </w:rPr>
        <w:t>的</w:t>
      </w:r>
      <w:r>
        <w:rPr>
          <w:rFonts w:ascii="宋体" w:hAnsi="宋体" w:hint="eastAsia"/>
          <w:sz w:val="24"/>
          <w:szCs w:val="24"/>
        </w:rPr>
        <w:t>深层含义</w:t>
      </w:r>
      <w:r>
        <w:rPr>
          <w:rFonts w:ascii="宋体" w:hAnsi="宋体"/>
          <w:sz w:val="24"/>
          <w:szCs w:val="24"/>
        </w:rPr>
        <w:t>。</w:t>
      </w:r>
    </w:p>
    <w:p w:rsidR="009F565A" w:rsidRDefault="00370235">
      <w:pPr>
        <w:autoSpaceDN w:val="0"/>
        <w:spacing w:line="360" w:lineRule="auto"/>
        <w:ind w:firstLine="420"/>
        <w:jc w:val="left"/>
        <w:rPr>
          <w:rFonts w:ascii="宋体" w:hAnsi="宋体"/>
          <w:b/>
          <w:bCs/>
          <w:sz w:val="24"/>
          <w:szCs w:val="24"/>
          <w:lang w:eastAsia="ja-JP"/>
        </w:rPr>
      </w:pPr>
      <w:r>
        <w:rPr>
          <w:rFonts w:ascii="宋体" w:hAnsi="宋体"/>
          <w:b/>
          <w:bCs/>
          <w:sz w:val="24"/>
          <w:szCs w:val="24"/>
          <w:lang w:eastAsia="ja-JP"/>
        </w:rPr>
        <w:t>第</w:t>
      </w:r>
      <w:r>
        <w:rPr>
          <w:rFonts w:ascii="宋体" w:hAnsi="宋体" w:hint="eastAsia"/>
          <w:b/>
          <w:bCs/>
          <w:sz w:val="24"/>
          <w:szCs w:val="24"/>
          <w:lang w:eastAsia="ja-JP"/>
        </w:rPr>
        <w:t>三</w:t>
      </w:r>
      <w:r>
        <w:rPr>
          <w:rFonts w:ascii="宋体" w:hAnsi="宋体"/>
          <w:b/>
          <w:bCs/>
          <w:sz w:val="24"/>
          <w:szCs w:val="24"/>
          <w:lang w:eastAsia="ja-JP"/>
        </w:rPr>
        <w:t xml:space="preserve">部分  </w:t>
      </w:r>
      <w:r>
        <w:rPr>
          <w:rFonts w:ascii="宋体" w:hAnsi="宋体" w:hint="eastAsia"/>
          <w:b/>
          <w:bCs/>
          <w:sz w:val="24"/>
          <w:szCs w:val="24"/>
        </w:rPr>
        <w:t>短文填空</w:t>
      </w:r>
      <w:r>
        <w:rPr>
          <w:rFonts w:ascii="宋体" w:hAnsi="宋体"/>
          <w:b/>
          <w:bCs/>
          <w:sz w:val="24"/>
          <w:szCs w:val="24"/>
          <w:lang w:eastAsia="ja-JP"/>
        </w:rPr>
        <w:t>(</w:t>
      </w:r>
      <w:r>
        <w:rPr>
          <w:rFonts w:ascii="Batang" w:eastAsia="Batang" w:hAnsi="Batang" w:hint="eastAsia"/>
          <w:b/>
          <w:sz w:val="24"/>
          <w:szCs w:val="24"/>
          <w:lang w:eastAsia="ko-KR"/>
        </w:rPr>
        <w:t>다음</w:t>
      </w:r>
      <w:r>
        <w:rPr>
          <w:rFonts w:ascii="Batang" w:eastAsia="宋体" w:hAnsi="Batang" w:hint="eastAsia"/>
          <w:b/>
          <w:sz w:val="24"/>
          <w:szCs w:val="24"/>
        </w:rPr>
        <w:t xml:space="preserve"> </w:t>
      </w:r>
      <w:r>
        <w:rPr>
          <w:rFonts w:ascii="Batang" w:eastAsia="Batang" w:hAnsi="Batang" w:hint="eastAsia"/>
          <w:b/>
          <w:sz w:val="24"/>
          <w:szCs w:val="24"/>
          <w:lang w:eastAsia="ko-KR"/>
        </w:rPr>
        <w:t xml:space="preserve">글을 읽고 (    )에 알맞은 말을 쓰십시오. </w:t>
      </w:r>
      <w:r>
        <w:rPr>
          <w:rFonts w:ascii="宋体" w:hAnsi="宋体"/>
          <w:b/>
          <w:bCs/>
          <w:sz w:val="24"/>
          <w:szCs w:val="24"/>
          <w:lang w:eastAsia="ja-JP"/>
        </w:rPr>
        <w:t>)</w:t>
      </w:r>
    </w:p>
    <w:p w:rsidR="009F565A" w:rsidRDefault="00370235">
      <w:pPr>
        <w:autoSpaceDN w:val="0"/>
        <w:spacing w:line="360" w:lineRule="auto"/>
        <w:ind w:firstLine="420"/>
        <w:jc w:val="left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1.测试题型</w:t>
      </w:r>
    </w:p>
    <w:p w:rsidR="009F565A" w:rsidRDefault="00370235">
      <w:pPr>
        <w:autoSpaceDN w:val="0"/>
        <w:spacing w:line="360" w:lineRule="auto"/>
        <w:ind w:firstLine="420"/>
        <w:jc w:val="left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 xml:space="preserve"> </w:t>
      </w:r>
      <w:r>
        <w:rPr>
          <w:rFonts w:ascii="宋体" w:hAnsi="宋体" w:hint="eastAsia"/>
          <w:sz w:val="24"/>
          <w:szCs w:val="24"/>
        </w:rPr>
        <w:t>短文填空</w:t>
      </w:r>
      <w:r>
        <w:rPr>
          <w:rFonts w:ascii="宋体" w:hAnsi="宋体"/>
          <w:sz w:val="24"/>
          <w:szCs w:val="24"/>
        </w:rPr>
        <w:t>：该题型由</w:t>
      </w:r>
      <w:r>
        <w:rPr>
          <w:rFonts w:ascii="宋体" w:hAnsi="宋体" w:hint="eastAsia"/>
          <w:sz w:val="24"/>
          <w:szCs w:val="24"/>
        </w:rPr>
        <w:t>六</w:t>
      </w:r>
      <w:r>
        <w:rPr>
          <w:rFonts w:ascii="宋体" w:hAnsi="宋体"/>
          <w:sz w:val="24"/>
          <w:szCs w:val="24"/>
        </w:rPr>
        <w:t>段</w:t>
      </w:r>
      <w:r>
        <w:rPr>
          <w:rFonts w:ascii="宋体" w:hAnsi="宋体" w:hint="eastAsia"/>
          <w:sz w:val="24"/>
          <w:szCs w:val="24"/>
        </w:rPr>
        <w:t>10</w:t>
      </w:r>
      <w:r>
        <w:rPr>
          <w:rFonts w:ascii="宋体" w:hAnsi="宋体"/>
          <w:sz w:val="24"/>
          <w:szCs w:val="24"/>
        </w:rPr>
        <w:t>0</w:t>
      </w:r>
      <w:r>
        <w:rPr>
          <w:rFonts w:ascii="宋体" w:hAnsi="宋体" w:hint="eastAsia"/>
          <w:sz w:val="24"/>
          <w:szCs w:val="24"/>
        </w:rPr>
        <w:t>-200字</w:t>
      </w:r>
      <w:r>
        <w:rPr>
          <w:rFonts w:ascii="宋体" w:hAnsi="宋体"/>
          <w:sz w:val="24"/>
          <w:szCs w:val="24"/>
        </w:rPr>
        <w:t>左右的</w:t>
      </w:r>
      <w:r>
        <w:rPr>
          <w:rFonts w:ascii="宋体" w:hAnsi="宋体" w:hint="eastAsia"/>
          <w:sz w:val="24"/>
          <w:szCs w:val="24"/>
        </w:rPr>
        <w:t>朝鲜语</w:t>
      </w:r>
      <w:r>
        <w:rPr>
          <w:rFonts w:ascii="宋体" w:hAnsi="宋体"/>
          <w:sz w:val="24"/>
          <w:szCs w:val="24"/>
        </w:rPr>
        <w:t>短文构成</w:t>
      </w:r>
      <w:r>
        <w:rPr>
          <w:rFonts w:ascii="宋体" w:hAnsi="宋体" w:hint="eastAsia"/>
          <w:sz w:val="24"/>
          <w:szCs w:val="24"/>
        </w:rPr>
        <w:t>，短文中有空格，要求用朝鲜语句子把短文补充完整，而且保证短文通顺流畅。</w:t>
      </w:r>
    </w:p>
    <w:p w:rsidR="009F565A" w:rsidRDefault="00370235">
      <w:pPr>
        <w:autoSpaceDN w:val="0"/>
        <w:spacing w:line="360" w:lineRule="auto"/>
        <w:ind w:firstLine="420"/>
        <w:jc w:val="left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2.测试要求</w:t>
      </w:r>
    </w:p>
    <w:p w:rsidR="009F565A" w:rsidRDefault="00370235">
      <w:pPr>
        <w:autoSpaceDN w:val="0"/>
        <w:spacing w:line="360" w:lineRule="auto"/>
        <w:ind w:firstLine="420"/>
        <w:jc w:val="left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(1)能</w:t>
      </w:r>
      <w:r>
        <w:rPr>
          <w:rFonts w:ascii="宋体" w:hAnsi="宋体" w:hint="eastAsia"/>
          <w:sz w:val="24"/>
          <w:szCs w:val="24"/>
        </w:rPr>
        <w:t>掌握短文中的</w:t>
      </w:r>
      <w:r>
        <w:rPr>
          <w:rFonts w:ascii="宋体" w:hAnsi="宋体"/>
          <w:sz w:val="24"/>
          <w:szCs w:val="24"/>
        </w:rPr>
        <w:t>上下</w:t>
      </w:r>
      <w:r>
        <w:rPr>
          <w:rFonts w:ascii="宋体" w:hAnsi="宋体" w:hint="eastAsia"/>
          <w:sz w:val="24"/>
          <w:szCs w:val="24"/>
        </w:rPr>
        <w:t>句之间</w:t>
      </w:r>
      <w:r>
        <w:rPr>
          <w:rFonts w:ascii="宋体" w:hAnsi="宋体"/>
          <w:sz w:val="24"/>
          <w:szCs w:val="24"/>
        </w:rPr>
        <w:t>的逻辑关系。</w:t>
      </w:r>
    </w:p>
    <w:p w:rsidR="009F565A" w:rsidRDefault="00370235">
      <w:pPr>
        <w:autoSpaceDN w:val="0"/>
        <w:spacing w:line="360" w:lineRule="auto"/>
        <w:ind w:firstLine="420"/>
        <w:jc w:val="left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(2)能</w:t>
      </w:r>
      <w:r>
        <w:rPr>
          <w:rFonts w:ascii="宋体" w:hAnsi="宋体" w:hint="eastAsia"/>
          <w:sz w:val="24"/>
          <w:szCs w:val="24"/>
        </w:rPr>
        <w:t>准确理解填空处的句子的意思</w:t>
      </w:r>
      <w:r>
        <w:rPr>
          <w:rFonts w:ascii="宋体" w:hAnsi="宋体"/>
          <w:sz w:val="24"/>
          <w:szCs w:val="24"/>
        </w:rPr>
        <w:t>。</w:t>
      </w:r>
    </w:p>
    <w:p w:rsidR="009F565A" w:rsidRDefault="00370235">
      <w:pPr>
        <w:autoSpaceDN w:val="0"/>
        <w:spacing w:line="360" w:lineRule="auto"/>
        <w:ind w:firstLine="420"/>
        <w:jc w:val="left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(</w:t>
      </w:r>
      <w:r>
        <w:rPr>
          <w:rFonts w:ascii="宋体" w:hAnsi="宋体" w:hint="eastAsia"/>
          <w:sz w:val="24"/>
          <w:szCs w:val="24"/>
        </w:rPr>
        <w:t>3</w:t>
      </w:r>
      <w:r>
        <w:rPr>
          <w:rFonts w:ascii="宋体" w:hAnsi="宋体"/>
          <w:sz w:val="24"/>
          <w:szCs w:val="24"/>
        </w:rPr>
        <w:t>)</w:t>
      </w:r>
      <w:r>
        <w:rPr>
          <w:rFonts w:ascii="宋体" w:hAnsi="宋体" w:hint="eastAsia"/>
          <w:sz w:val="24"/>
          <w:szCs w:val="24"/>
        </w:rPr>
        <w:t>能运用合适的语法和词汇进行书面语言表达的能力。</w:t>
      </w:r>
    </w:p>
    <w:p w:rsidR="009F565A" w:rsidRDefault="00370235">
      <w:pPr>
        <w:autoSpaceDN w:val="0"/>
        <w:spacing w:line="360" w:lineRule="auto"/>
        <w:ind w:firstLine="420"/>
        <w:jc w:val="left"/>
        <w:rPr>
          <w:rFonts w:ascii="宋体" w:hAnsi="宋体"/>
          <w:b/>
          <w:bCs/>
          <w:sz w:val="24"/>
          <w:szCs w:val="24"/>
          <w:lang w:eastAsia="ja-JP"/>
        </w:rPr>
      </w:pPr>
      <w:r>
        <w:rPr>
          <w:rFonts w:ascii="宋体" w:hAnsi="宋体"/>
          <w:b/>
          <w:bCs/>
          <w:sz w:val="24"/>
          <w:szCs w:val="24"/>
          <w:lang w:eastAsia="ja-JP"/>
        </w:rPr>
        <w:t>第</w:t>
      </w:r>
      <w:r>
        <w:rPr>
          <w:rFonts w:ascii="宋体" w:hAnsi="宋体" w:hint="eastAsia"/>
          <w:b/>
          <w:bCs/>
          <w:sz w:val="24"/>
          <w:szCs w:val="24"/>
          <w:lang w:eastAsia="ja-JP"/>
        </w:rPr>
        <w:t>四</w:t>
      </w:r>
      <w:r>
        <w:rPr>
          <w:rFonts w:ascii="宋体" w:hAnsi="宋体"/>
          <w:b/>
          <w:bCs/>
          <w:sz w:val="24"/>
          <w:szCs w:val="24"/>
          <w:lang w:eastAsia="ja-JP"/>
        </w:rPr>
        <w:t xml:space="preserve">部分  </w:t>
      </w:r>
      <w:r>
        <w:rPr>
          <w:rFonts w:ascii="宋体" w:hAnsi="宋体" w:hint="eastAsia"/>
          <w:b/>
          <w:bCs/>
          <w:sz w:val="24"/>
          <w:szCs w:val="24"/>
        </w:rPr>
        <w:t>小作文</w:t>
      </w:r>
      <w:r>
        <w:rPr>
          <w:rFonts w:ascii="宋体" w:hAnsi="宋体"/>
          <w:b/>
          <w:bCs/>
          <w:sz w:val="24"/>
          <w:szCs w:val="24"/>
          <w:lang w:eastAsia="ja-JP"/>
        </w:rPr>
        <w:t>(</w:t>
      </w:r>
      <w:r>
        <w:rPr>
          <w:rFonts w:ascii="Batang" w:eastAsia="Batang" w:hAnsi="Batang" w:hint="eastAsia"/>
          <w:b/>
          <w:sz w:val="24"/>
          <w:szCs w:val="24"/>
          <w:lang w:eastAsia="ko-KR"/>
        </w:rPr>
        <w:t xml:space="preserve">다음을 읽고 300자 내외 글을 쓰십시오. </w:t>
      </w:r>
      <w:r>
        <w:rPr>
          <w:rFonts w:ascii="宋体" w:hAnsi="宋体"/>
          <w:b/>
          <w:bCs/>
          <w:sz w:val="24"/>
          <w:szCs w:val="24"/>
          <w:lang w:eastAsia="ja-JP"/>
        </w:rPr>
        <w:t>)</w:t>
      </w:r>
    </w:p>
    <w:p w:rsidR="009F565A" w:rsidRDefault="00370235">
      <w:pPr>
        <w:autoSpaceDN w:val="0"/>
        <w:spacing w:line="360" w:lineRule="auto"/>
        <w:ind w:firstLine="420"/>
        <w:jc w:val="left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1.测试题型</w:t>
      </w:r>
    </w:p>
    <w:p w:rsidR="009F565A" w:rsidRDefault="00370235">
      <w:pPr>
        <w:autoSpaceDN w:val="0"/>
        <w:spacing w:line="360" w:lineRule="auto"/>
        <w:ind w:firstLine="420"/>
        <w:jc w:val="left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lastRenderedPageBreak/>
        <w:t>本部分由题目</w:t>
      </w:r>
      <w:r>
        <w:rPr>
          <w:rFonts w:ascii="宋体" w:hAnsi="宋体" w:hint="eastAsia"/>
          <w:sz w:val="24"/>
          <w:szCs w:val="24"/>
        </w:rPr>
        <w:t>与提示两</w:t>
      </w:r>
      <w:r>
        <w:rPr>
          <w:rFonts w:ascii="宋体" w:hAnsi="宋体"/>
          <w:sz w:val="24"/>
          <w:szCs w:val="24"/>
        </w:rPr>
        <w:t>部分组成。提示</w:t>
      </w:r>
      <w:r>
        <w:rPr>
          <w:rFonts w:ascii="宋体" w:hAnsi="宋体" w:hint="eastAsia"/>
          <w:sz w:val="24"/>
          <w:szCs w:val="24"/>
        </w:rPr>
        <w:t>有三点，为朝鲜语</w:t>
      </w:r>
      <w:r>
        <w:rPr>
          <w:rFonts w:ascii="宋体" w:hAnsi="宋体"/>
          <w:sz w:val="24"/>
          <w:szCs w:val="24"/>
        </w:rPr>
        <w:t>。</w:t>
      </w:r>
    </w:p>
    <w:p w:rsidR="009F565A" w:rsidRDefault="00370235">
      <w:pPr>
        <w:autoSpaceDN w:val="0"/>
        <w:spacing w:line="360" w:lineRule="auto"/>
        <w:ind w:firstLine="420"/>
        <w:jc w:val="left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2.测试要求</w:t>
      </w:r>
    </w:p>
    <w:p w:rsidR="009F565A" w:rsidRDefault="00370235">
      <w:pPr>
        <w:autoSpaceDN w:val="0"/>
        <w:spacing w:line="360" w:lineRule="auto"/>
        <w:ind w:firstLine="420"/>
        <w:jc w:val="left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(1)考生能在规定时间内根据所给题目和要求撰写一篇约</w:t>
      </w:r>
      <w:r>
        <w:rPr>
          <w:rFonts w:ascii="宋体" w:hAnsi="宋体" w:hint="eastAsia"/>
          <w:sz w:val="24"/>
          <w:szCs w:val="24"/>
        </w:rPr>
        <w:t>3</w:t>
      </w:r>
      <w:r>
        <w:rPr>
          <w:rFonts w:ascii="宋体" w:hAnsi="宋体"/>
          <w:sz w:val="24"/>
          <w:szCs w:val="24"/>
        </w:rPr>
        <w:t>00字的</w:t>
      </w:r>
      <w:proofErr w:type="gramStart"/>
      <w:r>
        <w:rPr>
          <w:rFonts w:ascii="宋体" w:hAnsi="宋体" w:hint="eastAsia"/>
          <w:sz w:val="24"/>
          <w:szCs w:val="24"/>
        </w:rPr>
        <w:t>朝鲜语小作文</w:t>
      </w:r>
      <w:proofErr w:type="gramEnd"/>
      <w:r>
        <w:rPr>
          <w:rFonts w:ascii="宋体" w:hAnsi="宋体"/>
          <w:sz w:val="24"/>
          <w:szCs w:val="24"/>
        </w:rPr>
        <w:t>。</w:t>
      </w:r>
    </w:p>
    <w:p w:rsidR="009F565A" w:rsidRDefault="00370235">
      <w:pPr>
        <w:autoSpaceDN w:val="0"/>
        <w:spacing w:line="360" w:lineRule="auto"/>
        <w:ind w:firstLine="420"/>
        <w:jc w:val="left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(2)考生能读懂</w:t>
      </w:r>
      <w:r>
        <w:rPr>
          <w:rFonts w:ascii="宋体" w:hAnsi="宋体" w:hint="eastAsia"/>
          <w:sz w:val="24"/>
          <w:szCs w:val="24"/>
        </w:rPr>
        <w:t>题目与朝鲜语</w:t>
      </w:r>
      <w:r>
        <w:rPr>
          <w:rFonts w:ascii="宋体" w:hAnsi="宋体"/>
          <w:sz w:val="24"/>
          <w:szCs w:val="24"/>
        </w:rPr>
        <w:t>提示，</w:t>
      </w:r>
      <w:r>
        <w:rPr>
          <w:rFonts w:ascii="宋体" w:hAnsi="宋体" w:hint="eastAsia"/>
          <w:sz w:val="24"/>
          <w:szCs w:val="24"/>
        </w:rPr>
        <w:t>按规定撰写</w:t>
      </w:r>
      <w:r>
        <w:rPr>
          <w:rFonts w:ascii="宋体" w:hAnsi="宋体"/>
          <w:sz w:val="24"/>
          <w:szCs w:val="24"/>
        </w:rPr>
        <w:t>。</w:t>
      </w:r>
    </w:p>
    <w:p w:rsidR="009F565A" w:rsidRDefault="00370235">
      <w:pPr>
        <w:autoSpaceDN w:val="0"/>
        <w:spacing w:line="360" w:lineRule="auto"/>
        <w:ind w:firstLine="420"/>
        <w:jc w:val="left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(3)考生能</w:t>
      </w:r>
      <w:r>
        <w:rPr>
          <w:rFonts w:ascii="宋体" w:hAnsi="宋体" w:hint="eastAsia"/>
          <w:sz w:val="24"/>
          <w:szCs w:val="24"/>
        </w:rPr>
        <w:t>针对日常生活中常见的应用文体</w:t>
      </w:r>
      <w:r>
        <w:rPr>
          <w:rFonts w:ascii="宋体" w:hAnsi="宋体"/>
          <w:sz w:val="24"/>
          <w:szCs w:val="24"/>
        </w:rPr>
        <w:t>进行</w:t>
      </w:r>
      <w:r>
        <w:rPr>
          <w:rFonts w:ascii="宋体" w:hAnsi="宋体" w:hint="eastAsia"/>
          <w:sz w:val="24"/>
          <w:szCs w:val="24"/>
        </w:rPr>
        <w:t>朝鲜语</w:t>
      </w:r>
      <w:r>
        <w:rPr>
          <w:rFonts w:ascii="宋体" w:hAnsi="宋体"/>
          <w:sz w:val="24"/>
          <w:szCs w:val="24"/>
        </w:rPr>
        <w:t>写作。文体包括</w:t>
      </w:r>
      <w:r>
        <w:rPr>
          <w:rFonts w:ascii="宋体" w:hAnsi="宋体" w:hint="eastAsia"/>
          <w:sz w:val="24"/>
          <w:szCs w:val="24"/>
        </w:rPr>
        <w:t>叙述</w:t>
      </w:r>
      <w:r>
        <w:rPr>
          <w:rFonts w:ascii="宋体" w:hAnsi="宋体"/>
          <w:sz w:val="24"/>
          <w:szCs w:val="24"/>
        </w:rPr>
        <w:t>、</w:t>
      </w:r>
      <w:r>
        <w:rPr>
          <w:rFonts w:ascii="宋体" w:hAnsi="宋体" w:hint="eastAsia"/>
          <w:sz w:val="24"/>
          <w:szCs w:val="24"/>
        </w:rPr>
        <w:t>描写</w:t>
      </w:r>
      <w:r>
        <w:rPr>
          <w:rFonts w:ascii="宋体" w:hAnsi="宋体"/>
          <w:sz w:val="24"/>
          <w:szCs w:val="24"/>
        </w:rPr>
        <w:t>、说明、议论、书信等常用</w:t>
      </w:r>
      <w:r>
        <w:rPr>
          <w:rFonts w:ascii="宋体" w:hAnsi="宋体" w:hint="eastAsia"/>
          <w:sz w:val="24"/>
          <w:szCs w:val="24"/>
        </w:rPr>
        <w:t>类型</w:t>
      </w:r>
      <w:r>
        <w:rPr>
          <w:rFonts w:ascii="宋体" w:hAnsi="宋体"/>
          <w:sz w:val="24"/>
          <w:szCs w:val="24"/>
        </w:rPr>
        <w:t>。</w:t>
      </w:r>
    </w:p>
    <w:p w:rsidR="009F565A" w:rsidRDefault="00370235">
      <w:pPr>
        <w:autoSpaceDN w:val="0"/>
        <w:spacing w:line="360" w:lineRule="auto"/>
        <w:ind w:firstLine="420"/>
        <w:jc w:val="left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(4)考生</w:t>
      </w:r>
      <w:r>
        <w:rPr>
          <w:rFonts w:ascii="宋体" w:hAnsi="宋体" w:hint="eastAsia"/>
          <w:sz w:val="24"/>
          <w:szCs w:val="24"/>
        </w:rPr>
        <w:t>的小作文</w:t>
      </w:r>
      <w:r>
        <w:rPr>
          <w:rFonts w:ascii="宋体" w:hAnsi="宋体"/>
          <w:sz w:val="24"/>
          <w:szCs w:val="24"/>
        </w:rPr>
        <w:t>能达到</w:t>
      </w:r>
      <w:r>
        <w:rPr>
          <w:rFonts w:ascii="宋体" w:hAnsi="宋体" w:hint="eastAsia"/>
          <w:sz w:val="24"/>
          <w:szCs w:val="24"/>
        </w:rPr>
        <w:t>朝鲜语语句</w:t>
      </w:r>
      <w:r>
        <w:rPr>
          <w:rFonts w:ascii="宋体" w:hAnsi="宋体"/>
          <w:sz w:val="24"/>
          <w:szCs w:val="24"/>
        </w:rPr>
        <w:t>通顺，</w:t>
      </w:r>
      <w:r>
        <w:rPr>
          <w:rFonts w:ascii="宋体" w:hAnsi="宋体" w:hint="eastAsia"/>
          <w:sz w:val="24"/>
          <w:szCs w:val="24"/>
        </w:rPr>
        <w:t>语法准确，</w:t>
      </w:r>
      <w:r>
        <w:rPr>
          <w:rFonts w:ascii="宋体" w:hAnsi="宋体"/>
          <w:sz w:val="24"/>
          <w:szCs w:val="24"/>
        </w:rPr>
        <w:t>用词得体，结构合理，</w:t>
      </w:r>
      <w:r>
        <w:rPr>
          <w:rFonts w:ascii="宋体" w:hAnsi="宋体" w:hint="eastAsia"/>
          <w:sz w:val="24"/>
          <w:szCs w:val="24"/>
        </w:rPr>
        <w:t>条理清楚，具有一定的逻辑思维和说服力</w:t>
      </w:r>
      <w:r>
        <w:rPr>
          <w:rFonts w:ascii="宋体" w:hAnsi="宋体"/>
          <w:sz w:val="24"/>
          <w:szCs w:val="24"/>
        </w:rPr>
        <w:t>。</w:t>
      </w:r>
    </w:p>
    <w:p w:rsidR="009F565A" w:rsidRDefault="009F565A">
      <w:pPr>
        <w:spacing w:line="360" w:lineRule="auto"/>
        <w:ind w:firstLineChars="1550" w:firstLine="4357"/>
        <w:rPr>
          <w:b/>
          <w:sz w:val="28"/>
          <w:szCs w:val="28"/>
        </w:rPr>
      </w:pPr>
    </w:p>
    <w:p w:rsidR="009F565A" w:rsidRDefault="009F565A">
      <w:pPr>
        <w:spacing w:line="360" w:lineRule="auto"/>
        <w:ind w:firstLineChars="1550" w:firstLine="3255"/>
        <w:rPr>
          <w:rFonts w:ascii="宋体" w:hAnsi="宋体"/>
          <w:szCs w:val="21"/>
        </w:rPr>
      </w:pPr>
    </w:p>
    <w:sectPr w:rsidR="009F565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1536"/>
    <w:rsid w:val="00077087"/>
    <w:rsid w:val="00087AD0"/>
    <w:rsid w:val="0012024F"/>
    <w:rsid w:val="0019136D"/>
    <w:rsid w:val="001C6E4D"/>
    <w:rsid w:val="001D7D37"/>
    <w:rsid w:val="001E3DC3"/>
    <w:rsid w:val="001F3C6E"/>
    <w:rsid w:val="0020265E"/>
    <w:rsid w:val="00223975"/>
    <w:rsid w:val="002D029F"/>
    <w:rsid w:val="00300104"/>
    <w:rsid w:val="00355B86"/>
    <w:rsid w:val="00370235"/>
    <w:rsid w:val="003E2C29"/>
    <w:rsid w:val="00454A7D"/>
    <w:rsid w:val="0046204F"/>
    <w:rsid w:val="0047263B"/>
    <w:rsid w:val="005B3279"/>
    <w:rsid w:val="005D249F"/>
    <w:rsid w:val="00630168"/>
    <w:rsid w:val="0065597D"/>
    <w:rsid w:val="006A0B91"/>
    <w:rsid w:val="006F78D0"/>
    <w:rsid w:val="00727B66"/>
    <w:rsid w:val="00766D52"/>
    <w:rsid w:val="007771EB"/>
    <w:rsid w:val="00791536"/>
    <w:rsid w:val="007E064B"/>
    <w:rsid w:val="00825531"/>
    <w:rsid w:val="0088186D"/>
    <w:rsid w:val="008F6DC1"/>
    <w:rsid w:val="009141BE"/>
    <w:rsid w:val="009B764A"/>
    <w:rsid w:val="009C081C"/>
    <w:rsid w:val="009D6ED9"/>
    <w:rsid w:val="009F565A"/>
    <w:rsid w:val="00A6157E"/>
    <w:rsid w:val="00A7090F"/>
    <w:rsid w:val="00A824DC"/>
    <w:rsid w:val="00AA1F04"/>
    <w:rsid w:val="00AC108C"/>
    <w:rsid w:val="00AD1CBA"/>
    <w:rsid w:val="00AF1B78"/>
    <w:rsid w:val="00BC688B"/>
    <w:rsid w:val="00BD62FB"/>
    <w:rsid w:val="00C02140"/>
    <w:rsid w:val="00CD61F1"/>
    <w:rsid w:val="00D17864"/>
    <w:rsid w:val="00D220DB"/>
    <w:rsid w:val="00DF5BC1"/>
    <w:rsid w:val="00E24AEB"/>
    <w:rsid w:val="00E6652B"/>
    <w:rsid w:val="00F44F2B"/>
    <w:rsid w:val="00F54EF0"/>
    <w:rsid w:val="00F6157F"/>
    <w:rsid w:val="00F73381"/>
    <w:rsid w:val="00F85494"/>
    <w:rsid w:val="00FC2782"/>
    <w:rsid w:val="01486416"/>
    <w:rsid w:val="02267A62"/>
    <w:rsid w:val="05F2754E"/>
    <w:rsid w:val="0633748E"/>
    <w:rsid w:val="066E2EFD"/>
    <w:rsid w:val="06E85DEC"/>
    <w:rsid w:val="07184F87"/>
    <w:rsid w:val="0A487537"/>
    <w:rsid w:val="0C322796"/>
    <w:rsid w:val="0FF504C9"/>
    <w:rsid w:val="11185A7D"/>
    <w:rsid w:val="11637F2D"/>
    <w:rsid w:val="11652469"/>
    <w:rsid w:val="134C203B"/>
    <w:rsid w:val="13837A3C"/>
    <w:rsid w:val="14413F86"/>
    <w:rsid w:val="14AE146A"/>
    <w:rsid w:val="15277E50"/>
    <w:rsid w:val="16200FA2"/>
    <w:rsid w:val="16594A72"/>
    <w:rsid w:val="165F19E5"/>
    <w:rsid w:val="17D661F1"/>
    <w:rsid w:val="19296A40"/>
    <w:rsid w:val="1B014A4F"/>
    <w:rsid w:val="1B43169F"/>
    <w:rsid w:val="1C5360D4"/>
    <w:rsid w:val="1C5732C4"/>
    <w:rsid w:val="1D9A000B"/>
    <w:rsid w:val="1DFE7988"/>
    <w:rsid w:val="1ECF6B84"/>
    <w:rsid w:val="1ED770D8"/>
    <w:rsid w:val="1FB92E30"/>
    <w:rsid w:val="20E226C5"/>
    <w:rsid w:val="23AE3F93"/>
    <w:rsid w:val="24E52C9E"/>
    <w:rsid w:val="26525201"/>
    <w:rsid w:val="27473866"/>
    <w:rsid w:val="27677DAB"/>
    <w:rsid w:val="28124C60"/>
    <w:rsid w:val="2C6C4B4D"/>
    <w:rsid w:val="2F8D1A82"/>
    <w:rsid w:val="2FC24C16"/>
    <w:rsid w:val="32013B95"/>
    <w:rsid w:val="34DE55BB"/>
    <w:rsid w:val="372E55F5"/>
    <w:rsid w:val="3745787A"/>
    <w:rsid w:val="37726E69"/>
    <w:rsid w:val="382864BA"/>
    <w:rsid w:val="389B6066"/>
    <w:rsid w:val="3B5530F2"/>
    <w:rsid w:val="3C0436DE"/>
    <w:rsid w:val="3D306FFD"/>
    <w:rsid w:val="3D9501E8"/>
    <w:rsid w:val="3EBC1719"/>
    <w:rsid w:val="400C016A"/>
    <w:rsid w:val="40B03D3A"/>
    <w:rsid w:val="43C03B17"/>
    <w:rsid w:val="454B5424"/>
    <w:rsid w:val="45BE357F"/>
    <w:rsid w:val="46C72C02"/>
    <w:rsid w:val="47B02C71"/>
    <w:rsid w:val="482208C9"/>
    <w:rsid w:val="487D76AD"/>
    <w:rsid w:val="4A953D30"/>
    <w:rsid w:val="4AEA2607"/>
    <w:rsid w:val="4B1F522C"/>
    <w:rsid w:val="50386AB9"/>
    <w:rsid w:val="518B4EB9"/>
    <w:rsid w:val="53174622"/>
    <w:rsid w:val="53A63C1C"/>
    <w:rsid w:val="55A35E3F"/>
    <w:rsid w:val="56367062"/>
    <w:rsid w:val="576270A2"/>
    <w:rsid w:val="577F2294"/>
    <w:rsid w:val="584553AB"/>
    <w:rsid w:val="58B6288A"/>
    <w:rsid w:val="5A707AB1"/>
    <w:rsid w:val="5DC763DF"/>
    <w:rsid w:val="5E31644B"/>
    <w:rsid w:val="600E078E"/>
    <w:rsid w:val="601C5DDF"/>
    <w:rsid w:val="60AD51F6"/>
    <w:rsid w:val="62E265D5"/>
    <w:rsid w:val="635D1F83"/>
    <w:rsid w:val="63DC1AC0"/>
    <w:rsid w:val="6C3D2820"/>
    <w:rsid w:val="6D7A7BA4"/>
    <w:rsid w:val="6DB80C28"/>
    <w:rsid w:val="6DDD1992"/>
    <w:rsid w:val="6E3E09C5"/>
    <w:rsid w:val="6F9A1C6E"/>
    <w:rsid w:val="701E0FF5"/>
    <w:rsid w:val="70611F01"/>
    <w:rsid w:val="71157C7A"/>
    <w:rsid w:val="71D43080"/>
    <w:rsid w:val="720B035D"/>
    <w:rsid w:val="72334A11"/>
    <w:rsid w:val="725F3998"/>
    <w:rsid w:val="74310DC1"/>
    <w:rsid w:val="75611A53"/>
    <w:rsid w:val="758338CD"/>
    <w:rsid w:val="76A126F3"/>
    <w:rsid w:val="772F0A62"/>
    <w:rsid w:val="77DD555C"/>
    <w:rsid w:val="7A4055C2"/>
    <w:rsid w:val="7C121AB1"/>
    <w:rsid w:val="7C1242B5"/>
    <w:rsid w:val="7C7C743D"/>
    <w:rsid w:val="7D6A5CEC"/>
    <w:rsid w:val="7DF07B1D"/>
    <w:rsid w:val="7EA808B0"/>
    <w:rsid w:val="7FCB0D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CB450A89-B7D3-46EC-832A-3E3E916640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Hyperlink"/>
    <w:basedOn w:val="a0"/>
    <w:uiPriority w:val="99"/>
    <w:semiHidden/>
    <w:unhideWhenUsed/>
    <w:qFormat/>
    <w:rPr>
      <w:color w:val="0000FF"/>
      <w:u w:val="single"/>
    </w:rPr>
  </w:style>
  <w:style w:type="paragraph" w:customStyle="1" w:styleId="2">
    <w:name w:val="悬缩2"/>
    <w:basedOn w:val="a"/>
    <w:qFormat/>
    <w:pPr>
      <w:topLinePunct/>
      <w:adjustRightInd w:val="0"/>
      <w:snapToGrid w:val="0"/>
      <w:ind w:left="404" w:hangingChars="200" w:hanging="404"/>
      <w:jc w:val="left"/>
    </w:pPr>
    <w:rPr>
      <w:rFonts w:ascii="宋体" w:eastAsia="宋体" w:hAnsi="宋体" w:cs="宋体"/>
      <w:spacing w:val="-8"/>
      <w:kern w:val="0"/>
      <w:szCs w:val="20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3</Pages>
  <Words>215</Words>
  <Characters>1228</Characters>
  <Application>Microsoft Office Word</Application>
  <DocSecurity>0</DocSecurity>
  <Lines>10</Lines>
  <Paragraphs>2</Paragraphs>
  <ScaleCrop>false</ScaleCrop>
  <Company>Microsoft</Company>
  <LinksUpToDate>false</LinksUpToDate>
  <CharactersWithSpaces>1441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陈燕</dc:creator>
  <cp:lastModifiedBy>陈燕</cp:lastModifiedBy>
  <cp:revision>21</cp:revision>
  <cp:lastPrinted>2020-01-09T08:23:00Z</cp:lastPrinted>
  <dcterms:created xsi:type="dcterms:W3CDTF">2021-03-08T03:31:00Z</dcterms:created>
  <dcterms:modified xsi:type="dcterms:W3CDTF">2022-03-04T00:40:00Z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