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B2C" w:rsidRDefault="0093320D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0F0F8A">
        <w:rPr>
          <w:rFonts w:ascii="黑体" w:eastAsia="黑体" w:hAnsi="黑体" w:hint="eastAsia"/>
          <w:b/>
          <w:sz w:val="36"/>
        </w:rPr>
        <w:t>选拔</w:t>
      </w:r>
      <w:r>
        <w:rPr>
          <w:rFonts w:ascii="黑体" w:eastAsia="黑体" w:hAnsi="黑体" w:hint="eastAsia"/>
          <w:b/>
          <w:sz w:val="36"/>
        </w:rPr>
        <w:t>考试</w:t>
      </w:r>
    </w:p>
    <w:p w:rsidR="00ED6B2C" w:rsidRDefault="00024323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《素质测试</w:t>
      </w:r>
      <w:r w:rsidR="00A81EAA">
        <w:rPr>
          <w:rFonts w:ascii="黑体" w:eastAsia="黑体" w:hAnsi="黑体" w:hint="eastAsia"/>
          <w:b/>
          <w:sz w:val="36"/>
        </w:rPr>
        <w:t>（社体）</w:t>
      </w:r>
      <w:r>
        <w:rPr>
          <w:rFonts w:ascii="黑体" w:eastAsia="黑体" w:hAnsi="黑体" w:hint="eastAsia"/>
          <w:b/>
          <w:sz w:val="36"/>
        </w:rPr>
        <w:t>》考试大纲</w:t>
      </w:r>
      <w:r w:rsidR="00A81EAA">
        <w:rPr>
          <w:rFonts w:ascii="黑体" w:eastAsia="黑体" w:hAnsi="黑体" w:hint="eastAsia"/>
          <w:b/>
          <w:sz w:val="36"/>
        </w:rPr>
        <w:t>（修订）</w:t>
      </w:r>
    </w:p>
    <w:p w:rsidR="00ED6B2C" w:rsidRDefault="00024323">
      <w:r>
        <w:rPr>
          <w:rFonts w:ascii="宋体" w:hAnsi="宋体" w:hint="eastAsia"/>
          <w:sz w:val="24"/>
        </w:rPr>
        <w:t xml:space="preserve">                         </w:t>
      </w:r>
    </w:p>
    <w:p w:rsidR="00ED6B2C" w:rsidRDefault="0002432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ED6B2C" w:rsidRDefault="00024323">
      <w:pPr>
        <w:spacing w:line="360" w:lineRule="auto"/>
        <w:ind w:firstLineChars="200" w:firstLine="440"/>
        <w:rPr>
          <w:rFonts w:ascii="宋体" w:hAnsi="宋体"/>
          <w:color w:val="0070C0"/>
          <w:kern w:val="0"/>
          <w:sz w:val="22"/>
          <w:szCs w:val="21"/>
        </w:rPr>
      </w:pPr>
      <w:r>
        <w:rPr>
          <w:rFonts w:ascii="宋体" w:hAnsi="宋体" w:hint="eastAsia"/>
          <w:kern w:val="0"/>
          <w:sz w:val="22"/>
          <w:szCs w:val="21"/>
        </w:rPr>
        <w:t>湖南涉外经济学院“专升本”考试是面向具备考试资格的专科考生参加的选拔性考试，身体素质测试是报考湖南涉外经济学院体育类专业考生的必考科目，是评定考生体育“身体素质测试”考试成绩的唯一依据。</w:t>
      </w:r>
    </w:p>
    <w:p w:rsidR="00ED6B2C" w:rsidRDefault="0002432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ED6B2C" w:rsidRDefault="0002432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（一）参考教材：</w:t>
      </w:r>
    </w:p>
    <w:p w:rsidR="00ED6B2C" w:rsidRDefault="00024323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《田径》，刘建国、范秦海等主编，高等教育出版社，2020年出版。</w:t>
      </w:r>
    </w:p>
    <w:p w:rsidR="00ED6B2C" w:rsidRDefault="0002432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（二）题型及分数比例</w:t>
      </w:r>
      <w:r>
        <w:rPr>
          <w:b/>
          <w:sz w:val="28"/>
          <w:szCs w:val="28"/>
        </w:rPr>
        <w:t>：</w:t>
      </w:r>
    </w:p>
    <w:p w:rsidR="00ED6B2C" w:rsidRDefault="00024323">
      <w:pPr>
        <w:ind w:firstLineChars="200" w:firstLine="420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100米跑（40分）、立定跳远（30分）、双手头后向前掷实心球（30分），共三项，总计100分。</w:t>
      </w:r>
    </w:p>
    <w:p w:rsidR="00ED6B2C" w:rsidRDefault="0002432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（三）考试方式</w:t>
      </w:r>
      <w:r>
        <w:rPr>
          <w:b/>
          <w:sz w:val="28"/>
          <w:szCs w:val="28"/>
        </w:rPr>
        <w:t>：</w:t>
      </w:r>
    </w:p>
    <w:p w:rsidR="00ED6B2C" w:rsidRDefault="00024323" w:rsidP="000F0F8A">
      <w:pPr>
        <w:ind w:firstLineChars="200" w:firstLine="420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身体素质测试。</w:t>
      </w:r>
    </w:p>
    <w:p w:rsidR="00ED6B2C" w:rsidRDefault="0002432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（四）考试用时：</w:t>
      </w:r>
    </w:p>
    <w:p w:rsidR="00ED6B2C" w:rsidRDefault="00024323">
      <w:pPr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根据各专项考试实际需要的时间而定。</w:t>
      </w:r>
    </w:p>
    <w:p w:rsidR="00ED6B2C" w:rsidRDefault="0002432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ED6B2C" w:rsidRDefault="00024323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（一）100米跑：</w:t>
      </w:r>
    </w:p>
    <w:p w:rsidR="00ED6B2C" w:rsidRDefault="00024323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1.采用分道跑的方法进行考试，考试场地按田径运动竞赛规则的规定进行设置。</w:t>
      </w:r>
    </w:p>
    <w:p w:rsidR="00ED6B2C" w:rsidRDefault="00024323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2.起跑必须采用蹲踞式，使用计时设备计取成绩，最小计量单位是 1/100 秒，参照评分标准换算成得分。</w:t>
      </w:r>
    </w:p>
    <w:p w:rsidR="00ED6B2C" w:rsidRDefault="00024323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3.参照最新田径竞赛规则执行。</w:t>
      </w:r>
    </w:p>
    <w:p w:rsidR="00ED6B2C" w:rsidRDefault="00024323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4.每组考试人数一般不超过 6 人。</w:t>
      </w:r>
    </w:p>
    <w:p w:rsidR="00ED6B2C" w:rsidRDefault="00024323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（二）立定跳远（沙坑）</w:t>
      </w:r>
    </w:p>
    <w:p w:rsidR="00ED6B2C" w:rsidRDefault="00024323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1.受试者应站立在起跳线后，脚尖不得踩线，脚尖不得离开地面，两脚原地同时起跳，不得有助跑、垫步或连跳动作。</w:t>
      </w:r>
    </w:p>
    <w:p w:rsidR="00ED6B2C" w:rsidRDefault="00024323"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lastRenderedPageBreak/>
        <w:t xml:space="preserve">　　2.每人可测跳（连续）三次，取最优成绩。</w:t>
      </w:r>
    </w:p>
    <w:p w:rsidR="00ED6B2C" w:rsidRDefault="00024323"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 xml:space="preserve">　　3.起跳时脚尖踩线、脚尖离开地面、助跑、垫步或连跳动作均判犯规，所跳成绩无效。</w:t>
      </w:r>
    </w:p>
    <w:p w:rsidR="00ED6B2C" w:rsidRDefault="00024323"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 xml:space="preserve">　　4.如三次试跳均犯规则无成绩。</w:t>
      </w:r>
    </w:p>
    <w:p w:rsidR="00ED6B2C" w:rsidRDefault="00024323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（三）双手头后向前掷实心球（2kg）</w:t>
      </w:r>
    </w:p>
    <w:p w:rsidR="00ED6B2C" w:rsidRDefault="00024323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1.原地双手头后向前掷实心球采用铅球投掷圈和落地区。</w:t>
      </w:r>
    </w:p>
    <w:p w:rsidR="00ED6B2C" w:rsidRDefault="00024323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2.测试者面对投掷方向，两脚前后或平行站立，出手前双脚不得移动；两手持球，由头后经头上方向前掷出；球出手时，脚不得触及投掷圈上沿或圈外地面；如受试者两脚前后开立投掷，出手的同时后脚可以向前迈出一步，但不得踩线。实心球落地后，从后半圈走出。</w:t>
      </w:r>
    </w:p>
    <w:p w:rsidR="00ED6B2C" w:rsidRDefault="00024323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3.每人可测试（连续）三次，取最优成绩。</w:t>
      </w:r>
    </w:p>
    <w:p w:rsidR="00ED6B2C" w:rsidRDefault="0002432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四、考试评分标准对照表</w:t>
      </w:r>
    </w:p>
    <w:p w:rsidR="000F0F8A" w:rsidRPr="00E3052D" w:rsidRDefault="00024323" w:rsidP="00E3052D">
      <w:pPr>
        <w:spacing w:line="360" w:lineRule="auto"/>
        <w:rPr>
          <w:rFonts w:asciiTheme="minorEastAsia" w:hAnsiTheme="minorEastAsia" w:hint="eastAsia"/>
          <w:b/>
          <w:sz w:val="24"/>
          <w:szCs w:val="24"/>
        </w:rPr>
      </w:pPr>
      <w:bookmarkStart w:id="0" w:name="_GoBack"/>
      <w:r>
        <w:rPr>
          <w:rFonts w:asciiTheme="minorEastAsia" w:hAnsiTheme="minorEastAsia" w:hint="eastAsia"/>
          <w:b/>
          <w:sz w:val="24"/>
          <w:szCs w:val="24"/>
        </w:rPr>
        <w:t>（一）100米（单位：秒）</w:t>
      </w:r>
    </w:p>
    <w:p w:rsidR="00ED6B2C" w:rsidRDefault="00024323" w:rsidP="00E3052D">
      <w:pPr>
        <w:spacing w:line="360" w:lineRule="auto"/>
        <w:jc w:val="center"/>
        <w:rPr>
          <w:rFonts w:asciiTheme="minorEastAsia" w:hAnsiTheme="minorEastAsia"/>
          <w:b/>
          <w:bCs/>
          <w:szCs w:val="21"/>
        </w:rPr>
      </w:pPr>
      <w:r w:rsidRPr="000F0F8A">
        <w:rPr>
          <w:rFonts w:asciiTheme="minorEastAsia" w:hAnsiTheme="minorEastAsia" w:hint="eastAsia"/>
          <w:b/>
          <w:bCs/>
          <w:sz w:val="22"/>
          <w:szCs w:val="21"/>
        </w:rPr>
        <w:t xml:space="preserve">表1 </w:t>
      </w:r>
      <w:r w:rsidR="000F0F8A">
        <w:rPr>
          <w:rFonts w:asciiTheme="minorEastAsia" w:hAnsiTheme="minorEastAsia" w:hint="eastAsia"/>
          <w:b/>
          <w:bCs/>
          <w:sz w:val="22"/>
          <w:szCs w:val="21"/>
        </w:rPr>
        <w:t>：</w:t>
      </w:r>
      <w:r w:rsidRPr="000F0F8A">
        <w:rPr>
          <w:rFonts w:asciiTheme="minorEastAsia" w:hAnsiTheme="minorEastAsia" w:hint="eastAsia"/>
          <w:b/>
          <w:bCs/>
          <w:sz w:val="22"/>
          <w:szCs w:val="21"/>
        </w:rPr>
        <w:t>男生100米评分标准表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ED6B2C">
        <w:trPr>
          <w:trHeight w:val="285"/>
        </w:trPr>
        <w:tc>
          <w:tcPr>
            <w:tcW w:w="1080" w:type="dxa"/>
            <w:vAlign w:val="center"/>
          </w:tcPr>
          <w:bookmarkEnd w:id="0"/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40.00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2.86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39.08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2.32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38.33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23.45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12.62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1.79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37.58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12.08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1.24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36.83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11.53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0.70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36.08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21.84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10.99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0.16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35.32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21.29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10.44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15.07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34.56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9.92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12.21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33.80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13.21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20.20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14.21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9.37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33.05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8.83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32.30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19.12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8.28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31.55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18.57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7.74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30.80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18.04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7.20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30.03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17.50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6.65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29.28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6.11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28.52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5.58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27.77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15.87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5.04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27.02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15.32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4.49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26.27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14.78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3.95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25.50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14.24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3.40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0F0F8A" w:rsidRDefault="000F0F8A">
      <w:pPr>
        <w:jc w:val="center"/>
        <w:rPr>
          <w:rFonts w:asciiTheme="minorEastAsia" w:hAnsiTheme="minorEastAsia"/>
          <w:b/>
          <w:bCs/>
          <w:szCs w:val="21"/>
        </w:rPr>
      </w:pPr>
    </w:p>
    <w:p w:rsidR="00ED6B2C" w:rsidRDefault="00024323" w:rsidP="00E3052D">
      <w:pPr>
        <w:spacing w:line="360" w:lineRule="auto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lastRenderedPageBreak/>
        <w:t xml:space="preserve">表2 </w:t>
      </w:r>
      <w:r w:rsidR="000F0F8A">
        <w:rPr>
          <w:rFonts w:asciiTheme="minorEastAsia" w:hAnsiTheme="minorEastAsia" w:hint="eastAsia"/>
          <w:b/>
          <w:bCs/>
          <w:szCs w:val="21"/>
        </w:rPr>
        <w:t>：</w:t>
      </w:r>
      <w:r>
        <w:rPr>
          <w:rFonts w:asciiTheme="minorEastAsia" w:hAnsiTheme="minorEastAsia" w:hint="eastAsia"/>
          <w:b/>
          <w:bCs/>
          <w:szCs w:val="21"/>
        </w:rPr>
        <w:t>女生100米评分标准表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13.1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40.00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28.04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16.80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5.87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39.68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27.77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16.54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5.61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13.21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39.40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27.52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16.30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5.37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39.13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27.24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16.04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5.12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38.86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26.97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15.80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4.88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38.59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26.70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15.55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4.62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38.32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26.43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4.38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38.04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15.05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4.12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37.77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25.88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3.88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37.52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3.63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37.24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25.34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14.32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20.21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3.39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36.97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25.08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3.13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36.70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13.82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2.89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36.43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24.54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2.64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36.16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24.27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18.21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13.32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2.40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35.88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13.07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2.14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35.61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23.74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12.83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1.90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35.34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23.50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12.57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1.64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35.08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16.21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23.24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12.33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1.40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34.81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12.08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1.15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34.54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11.82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0.91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34.27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11.58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0.65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14.21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34.00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22.25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11.32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0.41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33.72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11.08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0.16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33.45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10.83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20.87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33.18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21.52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10.59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32.91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10.33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32.65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21.02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10.09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32.38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9.84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32.11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20.52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9.60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31.84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20.27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9.34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31.56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20.03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9.10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31.29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19.77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8.84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31.02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19.53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8.60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30.75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19.28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19.21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8.35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30.48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19.04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8.11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30.22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18.78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7.85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29.95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18.54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7.61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29.68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17.21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18.28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7.36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29.40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18.04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7.12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15.11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29.13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17.79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6.86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17.53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6.62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15.21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28.59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17.29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6.36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28.32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17.04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6.12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ED6B2C" w:rsidRDefault="00ED6B2C">
      <w:pPr>
        <w:rPr>
          <w:rFonts w:asciiTheme="minorEastAsia" w:hAnsiTheme="minorEastAsia" w:hint="eastAsia"/>
          <w:b/>
          <w:sz w:val="24"/>
          <w:szCs w:val="24"/>
        </w:rPr>
      </w:pPr>
    </w:p>
    <w:p w:rsidR="00ED6B2C" w:rsidRDefault="00024323" w:rsidP="00E3052D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（二）立定跳远（单位：米）</w:t>
      </w:r>
    </w:p>
    <w:p w:rsidR="00ED6B2C" w:rsidRPr="000F0F8A" w:rsidRDefault="00024323" w:rsidP="00E3052D">
      <w:pPr>
        <w:spacing w:line="360" w:lineRule="auto"/>
        <w:jc w:val="center"/>
        <w:rPr>
          <w:rFonts w:asciiTheme="minorEastAsia" w:hAnsiTheme="minorEastAsia"/>
          <w:bCs/>
          <w:sz w:val="22"/>
          <w:szCs w:val="21"/>
        </w:rPr>
      </w:pPr>
      <w:r w:rsidRPr="000F0F8A">
        <w:rPr>
          <w:rFonts w:asciiTheme="minorEastAsia" w:hAnsiTheme="minorEastAsia" w:hint="eastAsia"/>
          <w:b/>
          <w:bCs/>
          <w:sz w:val="22"/>
          <w:szCs w:val="21"/>
        </w:rPr>
        <w:t xml:space="preserve">表3 </w:t>
      </w:r>
      <w:r w:rsidR="000F0F8A" w:rsidRPr="000F0F8A">
        <w:rPr>
          <w:rFonts w:asciiTheme="minorEastAsia" w:hAnsiTheme="minorEastAsia" w:hint="eastAsia"/>
          <w:b/>
          <w:bCs/>
          <w:sz w:val="22"/>
          <w:szCs w:val="21"/>
        </w:rPr>
        <w:t>：</w:t>
      </w:r>
      <w:r w:rsidRPr="000F0F8A">
        <w:rPr>
          <w:rFonts w:asciiTheme="minorEastAsia" w:hAnsiTheme="minorEastAsia" w:hint="eastAsia"/>
          <w:b/>
          <w:bCs/>
          <w:sz w:val="22"/>
          <w:szCs w:val="21"/>
        </w:rPr>
        <w:t>男生立定跳远评分标准表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2.7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30.00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2.52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22.28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2.34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14.59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6.93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29.56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2.51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2.33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14.17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2.15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6.50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29.14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2.5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21.43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2.32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13.74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2.14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6.08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2.49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2.31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13.32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2.13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5.65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28.28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2.48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2.3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12.88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2.12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5.23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2.47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20.14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2.29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4.80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27.43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2.28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12.03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2.1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4.38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2.45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19.28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2.27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2.09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3.94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2.44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2.26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11.18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2.08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3.52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26.14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2.43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18.43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2.25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2.07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3.09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2.42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2.24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10.33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2.67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2.59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25.28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2.41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17.58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2.23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2.05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2.24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2.58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2.4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17.14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2.22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9.48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2.04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1.82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2.57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24.43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2.39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16.72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2.21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2.03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1.39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2.38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16.29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2.2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8.64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2.02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0.97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2.55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2.37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15.87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2.19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8.20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2.01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0.54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2.54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23.14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15.44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2.18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7.78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0.12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2.53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2.35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15.02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2.17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7.35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1.99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</w:p>
        </w:tc>
      </w:tr>
    </w:tbl>
    <w:p w:rsidR="000F0F8A" w:rsidRDefault="000F0F8A">
      <w:pPr>
        <w:jc w:val="center"/>
        <w:rPr>
          <w:rFonts w:asciiTheme="minorEastAsia" w:hAnsiTheme="minorEastAsia"/>
          <w:b/>
          <w:bCs/>
          <w:szCs w:val="21"/>
        </w:rPr>
      </w:pPr>
    </w:p>
    <w:p w:rsidR="00ED6B2C" w:rsidRPr="000F0F8A" w:rsidRDefault="00024323" w:rsidP="000F0F8A">
      <w:pPr>
        <w:spacing w:line="360" w:lineRule="auto"/>
        <w:jc w:val="center"/>
        <w:rPr>
          <w:rFonts w:asciiTheme="minorEastAsia" w:hAnsiTheme="minorEastAsia"/>
          <w:bCs/>
          <w:sz w:val="22"/>
          <w:szCs w:val="21"/>
        </w:rPr>
      </w:pPr>
      <w:r w:rsidRPr="000F0F8A">
        <w:rPr>
          <w:rFonts w:asciiTheme="minorEastAsia" w:hAnsiTheme="minorEastAsia" w:hint="eastAsia"/>
          <w:b/>
          <w:bCs/>
          <w:sz w:val="22"/>
          <w:szCs w:val="21"/>
        </w:rPr>
        <w:t xml:space="preserve">表4 </w:t>
      </w:r>
      <w:r w:rsidR="000F0F8A" w:rsidRPr="000F0F8A">
        <w:rPr>
          <w:rFonts w:asciiTheme="minorEastAsia" w:hAnsiTheme="minorEastAsia" w:hint="eastAsia"/>
          <w:b/>
          <w:bCs/>
          <w:sz w:val="22"/>
          <w:szCs w:val="21"/>
        </w:rPr>
        <w:t>：</w:t>
      </w:r>
      <w:r w:rsidRPr="000F0F8A">
        <w:rPr>
          <w:rFonts w:asciiTheme="minorEastAsia" w:hAnsiTheme="minorEastAsia" w:hint="eastAsia"/>
          <w:b/>
          <w:bCs/>
          <w:sz w:val="22"/>
          <w:szCs w:val="21"/>
        </w:rPr>
        <w:t>女生立定跳远评分标准表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082"/>
        <w:gridCol w:w="1082"/>
        <w:gridCol w:w="1082"/>
        <w:gridCol w:w="1082"/>
        <w:gridCol w:w="1082"/>
        <w:gridCol w:w="1082"/>
        <w:gridCol w:w="1082"/>
      </w:tblGrid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30.00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1.81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22.14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1.62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14.25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1.43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6.36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1.99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29.59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21.72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1.61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13.83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1.42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5.94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1.98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29.17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1.79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21.31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1.6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13.42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1.41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5.52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1.97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28.76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20.89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1.59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13.00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1.4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5.11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1.96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28.34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1.77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20.48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1.58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12.60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1.39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4.69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1.95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27.93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20.06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1.57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12.18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4.28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1.94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27.51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19.65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1.56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11.76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1.37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3.86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1.93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27.10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1.74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19.23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1.55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11.35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3.44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1.92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26.68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18.82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1.54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10.93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3.03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1.91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26.28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1.72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18.40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1.53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10.51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1.34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2.61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1.9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25.86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1.71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18.00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1.52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10.10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2.19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1.89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25.45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17.58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1.51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9.68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1.32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1.78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1.88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25.03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1.69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17.17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1.5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9.26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1.31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1.36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1.87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24.62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1.68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16.75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1.49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8.85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0.94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1.86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24.20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1.67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16.33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1.48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8.43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1.29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0.54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1.85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23.79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1.66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15.92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1.47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8.01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1.28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0.12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1.84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23.37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1.65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15.50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1.46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7.60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1.27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1.83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22.96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1.64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15.08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1.45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7.18</w:t>
            </w:r>
          </w:p>
        </w:tc>
        <w:tc>
          <w:tcPr>
            <w:tcW w:w="1082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1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1.82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22.54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1.63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14.67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1.44</w:t>
            </w:r>
          </w:p>
        </w:tc>
        <w:tc>
          <w:tcPr>
            <w:tcW w:w="1082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6.76</w:t>
            </w:r>
          </w:p>
        </w:tc>
        <w:tc>
          <w:tcPr>
            <w:tcW w:w="1082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ED6B2C" w:rsidRDefault="00ED6B2C">
      <w:pPr>
        <w:rPr>
          <w:rFonts w:asciiTheme="minorEastAsia" w:hAnsiTheme="minorEastAsia"/>
          <w:b/>
          <w:sz w:val="24"/>
          <w:szCs w:val="24"/>
        </w:rPr>
      </w:pPr>
    </w:p>
    <w:p w:rsidR="00ED6B2C" w:rsidRDefault="00024323" w:rsidP="000F0F8A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（三）双手头后向前掷实心球（单位：米）</w:t>
      </w:r>
    </w:p>
    <w:p w:rsidR="00ED6B2C" w:rsidRDefault="00024323" w:rsidP="000F0F8A">
      <w:pPr>
        <w:spacing w:line="360" w:lineRule="auto"/>
        <w:jc w:val="center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表5</w:t>
      </w:r>
      <w:r w:rsidR="000F0F8A">
        <w:rPr>
          <w:rFonts w:asciiTheme="minorEastAsia" w:hAnsiTheme="minorEastAsia" w:hint="eastAsia"/>
          <w:b/>
          <w:bCs/>
          <w:szCs w:val="21"/>
        </w:rPr>
        <w:t>：</w:t>
      </w:r>
      <w:r>
        <w:rPr>
          <w:rFonts w:asciiTheme="minorEastAsia" w:hAnsiTheme="minorEastAsia" w:hint="eastAsia"/>
          <w:b/>
          <w:bCs/>
          <w:szCs w:val="21"/>
        </w:rPr>
        <w:t xml:space="preserve"> 男生</w:t>
      </w:r>
      <w:r>
        <w:rPr>
          <w:rFonts w:asciiTheme="minorEastAsia" w:hAnsiTheme="minorEastAsia" w:hint="eastAsia"/>
          <w:b/>
          <w:szCs w:val="21"/>
        </w:rPr>
        <w:t>双手头后向前掷实心球</w:t>
      </w:r>
      <w:r>
        <w:rPr>
          <w:rFonts w:asciiTheme="minorEastAsia" w:hAnsiTheme="minorEastAsia" w:hint="eastAsia"/>
          <w:b/>
          <w:bCs/>
          <w:szCs w:val="21"/>
        </w:rPr>
        <w:t>评分标准表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14.95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30.00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12.7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18.56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10.45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10.48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8.2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2.58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14.9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29.74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12.65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18.30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10.4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10.30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8.15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2.40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29.49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12.6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18.04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10.35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10.12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8.1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2.23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29.23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12.55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10.3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9.96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8.05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2.05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28.98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12.5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17.68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10.25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9.78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1.87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14.7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28.72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12.45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17.50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10.2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9.60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7.95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1.70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14.65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28.47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12.4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17.32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10.15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9.43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7.9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1.52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14.6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28.22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12.35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10.1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9.25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1.34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14.55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27.97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12.3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16.98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10.05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9.07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1.17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14.5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27.70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12.25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16.80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8.90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0.99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14.45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27.45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12.2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16.63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9.95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8.72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7.7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0.82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14.4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27.20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12.15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16.45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9.9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8.55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7.65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0.64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14.35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26.95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12.1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16.28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8.37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7.6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0.46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14.3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26.70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12.05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16.10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8.19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7.55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0.30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14.25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26.43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15.92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8.02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7.5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0.12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14.2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26.18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11.95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9.7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7.84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7.49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14.15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25.93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11.9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15.57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9.65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7.66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14.1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25.68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15.39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9.6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7.50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14.05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25.42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15.22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9.55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7.32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25.16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15.04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9.5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7.14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13.95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24.91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11.7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9.45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6.97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13.9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24.66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11.65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14.70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9.4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6.79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24.40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11.6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14.52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9.35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6.62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24.15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11.55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14.35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9.3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6.44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23.90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11.5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14.17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9.25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6.26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13.7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23.64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11.45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13.99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9.2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6.09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13.65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23.38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11.4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13.82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9.15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5.91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13.6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23.13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11.35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13.64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9.1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5.73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13.55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22.88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11.3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13.46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9.05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5.56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13.5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22.63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11.25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13.29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5.38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13.45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11.2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8.95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5.20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13.4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22.11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11.15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12.93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8.9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5.04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13.35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21.86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11.1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12.76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4.86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13.3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21.61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11.05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12.58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4.69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13.25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12.42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4.51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13.2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21.09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10.95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12.24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8.7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4.33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13.15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20.84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10.9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8.65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4.16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13.1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20.59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11.89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8.6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3.98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13.05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20.34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11.71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8.55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3.80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20.08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11.53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8.5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3.63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12.95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19.83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10.7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11.36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8.45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3.45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12.9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19.57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10.65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11.18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8.4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3.27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12.85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19.32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10.6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11.00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8.35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3.10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19.06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10.55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10.83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8.3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2.92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12.75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18.81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10.5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10.65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8.25</w:t>
            </w:r>
          </w:p>
        </w:tc>
        <w:tc>
          <w:tcPr>
            <w:tcW w:w="1080" w:type="dxa"/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2.76</w:t>
            </w: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ED6B2C" w:rsidRPr="00E3052D" w:rsidRDefault="00024323" w:rsidP="00E3052D">
      <w:pPr>
        <w:spacing w:line="360" w:lineRule="auto"/>
        <w:jc w:val="center"/>
        <w:rPr>
          <w:rFonts w:asciiTheme="minorEastAsia" w:hAnsiTheme="minorEastAsia"/>
          <w:bCs/>
          <w:sz w:val="22"/>
          <w:szCs w:val="21"/>
        </w:rPr>
      </w:pPr>
      <w:r w:rsidRPr="00E3052D">
        <w:rPr>
          <w:rFonts w:asciiTheme="minorEastAsia" w:hAnsiTheme="minorEastAsia" w:hint="eastAsia"/>
          <w:b/>
          <w:bCs/>
          <w:sz w:val="22"/>
          <w:szCs w:val="21"/>
        </w:rPr>
        <w:t xml:space="preserve">表6 </w:t>
      </w:r>
      <w:r w:rsidR="00E3052D">
        <w:rPr>
          <w:rFonts w:asciiTheme="minorEastAsia" w:hAnsiTheme="minorEastAsia" w:hint="eastAsia"/>
          <w:b/>
          <w:bCs/>
          <w:sz w:val="22"/>
          <w:szCs w:val="21"/>
        </w:rPr>
        <w:t>：</w:t>
      </w:r>
      <w:r w:rsidRPr="00E3052D">
        <w:rPr>
          <w:rFonts w:asciiTheme="minorEastAsia" w:hAnsiTheme="minorEastAsia" w:hint="eastAsia"/>
          <w:b/>
          <w:bCs/>
          <w:sz w:val="22"/>
          <w:szCs w:val="21"/>
        </w:rPr>
        <w:t>女生</w:t>
      </w:r>
      <w:r w:rsidRPr="00E3052D">
        <w:rPr>
          <w:rFonts w:asciiTheme="minorEastAsia" w:hAnsiTheme="minorEastAsia" w:hint="eastAsia"/>
          <w:b/>
          <w:sz w:val="22"/>
          <w:szCs w:val="21"/>
        </w:rPr>
        <w:t>双手头后向前掷实心球</w:t>
      </w:r>
      <w:r w:rsidRPr="00E3052D">
        <w:rPr>
          <w:rFonts w:asciiTheme="minorEastAsia" w:hAnsiTheme="minorEastAsia" w:hint="eastAsia"/>
          <w:b/>
          <w:bCs/>
          <w:sz w:val="22"/>
          <w:szCs w:val="21"/>
        </w:rPr>
        <w:t>评分标准表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分值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10</w:t>
            </w:r>
            <w:r>
              <w:rPr>
                <w:rFonts w:asciiTheme="minorEastAsia" w:hAnsiTheme="minorEastAsia"/>
                <w:kern w:val="0"/>
                <w:szCs w:val="21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30.00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20.14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7.7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12.63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5.78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29.56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8.8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19.71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12.33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6.5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5.48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9.9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29.14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19.28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7.6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12.03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5.18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28.71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8.7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18.85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11.74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6.4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4.88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9.8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28.28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18.43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7.5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11.44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4.59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27.85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8.6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18.00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11.14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6.3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4.29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9.7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27.43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17.70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7.4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10.84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3.99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27.00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8.5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17.40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10.54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6.2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3.69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9.6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26.56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17.11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7.3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10.24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3.39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26.14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8.4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16.81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6.1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3.09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9.5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25.71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16.51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7.2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9.66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2.80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25.28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8.3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16.21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</w:t>
            </w:r>
            <w:r>
              <w:rPr>
                <w:rFonts w:asciiTheme="minorEastAsia" w:hAnsiTheme="minorEastAsia"/>
                <w:kern w:val="0"/>
                <w:szCs w:val="21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2.50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9.4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24.85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15.91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7.1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2.20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24.43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8.2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15.61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5.9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1.90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9.3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24.00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15.32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/>
                <w:kern w:val="0"/>
                <w:szCs w:val="21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1.60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23.56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8.1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15.02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5.8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1.30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9.2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23.14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14.72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6.9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7.87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1.00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22.71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</w:t>
            </w:r>
            <w:r>
              <w:rPr>
                <w:rFonts w:asciiTheme="minorEastAsia" w:hAnsiTheme="minorEastAsia"/>
                <w:kern w:val="0"/>
                <w:szCs w:val="21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14.42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5.7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0.72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9.1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22.28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14.12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6.8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0.42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9.05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21.85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7.9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13.82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5.6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0.12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</w:t>
            </w:r>
            <w:r>
              <w:rPr>
                <w:rFonts w:asciiTheme="minorEastAsia" w:hAnsiTheme="minorEastAsia"/>
                <w:kern w:val="0"/>
                <w:szCs w:val="21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21.43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13.53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6.7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6.67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0</w:t>
            </w: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21.00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7.8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13.23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ED6B2C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8.9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20.56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7.75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12.93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6.6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024323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2C" w:rsidRDefault="00ED6B2C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</w:tbl>
    <w:p w:rsidR="00ED6B2C" w:rsidRDefault="00ED6B2C">
      <w:pPr>
        <w:ind w:firstLineChars="1550" w:firstLine="4357"/>
        <w:rPr>
          <w:rFonts w:ascii="宋体" w:hAnsi="宋体"/>
          <w:b/>
          <w:sz w:val="28"/>
          <w:szCs w:val="28"/>
        </w:rPr>
      </w:pPr>
    </w:p>
    <w:p w:rsidR="00ED6B2C" w:rsidRDefault="00ED6B2C">
      <w:pPr>
        <w:ind w:firstLineChars="1550" w:firstLine="4357"/>
        <w:rPr>
          <w:rFonts w:ascii="宋体" w:hAnsi="宋体"/>
          <w:b/>
          <w:sz w:val="28"/>
          <w:szCs w:val="28"/>
        </w:rPr>
      </w:pPr>
    </w:p>
    <w:sectPr w:rsidR="00ED6B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857" w:rsidRDefault="009F4857" w:rsidP="0093320D">
      <w:r>
        <w:separator/>
      </w:r>
    </w:p>
  </w:endnote>
  <w:endnote w:type="continuationSeparator" w:id="0">
    <w:p w:rsidR="009F4857" w:rsidRDefault="009F4857" w:rsidP="0093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857" w:rsidRDefault="009F4857" w:rsidP="0093320D">
      <w:r>
        <w:separator/>
      </w:r>
    </w:p>
  </w:footnote>
  <w:footnote w:type="continuationSeparator" w:id="0">
    <w:p w:rsidR="009F4857" w:rsidRDefault="009F4857" w:rsidP="009332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91536"/>
    <w:rsid w:val="00024323"/>
    <w:rsid w:val="00077087"/>
    <w:rsid w:val="000F0F8A"/>
    <w:rsid w:val="0019136D"/>
    <w:rsid w:val="001B1648"/>
    <w:rsid w:val="001C6E4D"/>
    <w:rsid w:val="001F3C6E"/>
    <w:rsid w:val="0020265E"/>
    <w:rsid w:val="002D029F"/>
    <w:rsid w:val="00300104"/>
    <w:rsid w:val="00344A73"/>
    <w:rsid w:val="00355B86"/>
    <w:rsid w:val="00454A7D"/>
    <w:rsid w:val="0046204F"/>
    <w:rsid w:val="004E345B"/>
    <w:rsid w:val="005777DC"/>
    <w:rsid w:val="00581B79"/>
    <w:rsid w:val="005B3279"/>
    <w:rsid w:val="005D249F"/>
    <w:rsid w:val="00617738"/>
    <w:rsid w:val="00630168"/>
    <w:rsid w:val="0065597D"/>
    <w:rsid w:val="006E0311"/>
    <w:rsid w:val="006F78D0"/>
    <w:rsid w:val="00727B66"/>
    <w:rsid w:val="007771EB"/>
    <w:rsid w:val="00791536"/>
    <w:rsid w:val="007E064B"/>
    <w:rsid w:val="00825531"/>
    <w:rsid w:val="009141BE"/>
    <w:rsid w:val="0093320D"/>
    <w:rsid w:val="009E5E0E"/>
    <w:rsid w:val="009F4857"/>
    <w:rsid w:val="00A6157E"/>
    <w:rsid w:val="00A81EAA"/>
    <w:rsid w:val="00A824DC"/>
    <w:rsid w:val="00AC108C"/>
    <w:rsid w:val="00BD62FB"/>
    <w:rsid w:val="00C8556B"/>
    <w:rsid w:val="00D17864"/>
    <w:rsid w:val="00D220DB"/>
    <w:rsid w:val="00D67C16"/>
    <w:rsid w:val="00E02655"/>
    <w:rsid w:val="00E24AEB"/>
    <w:rsid w:val="00E3052D"/>
    <w:rsid w:val="00E6652B"/>
    <w:rsid w:val="00ED6B2C"/>
    <w:rsid w:val="00F1410D"/>
    <w:rsid w:val="00F54EF0"/>
    <w:rsid w:val="00F6157F"/>
    <w:rsid w:val="00FC2782"/>
    <w:rsid w:val="0384720C"/>
    <w:rsid w:val="17565D1D"/>
    <w:rsid w:val="1B9A4467"/>
    <w:rsid w:val="1F9E59DA"/>
    <w:rsid w:val="230F04FC"/>
    <w:rsid w:val="237E351F"/>
    <w:rsid w:val="26937C76"/>
    <w:rsid w:val="26A86E90"/>
    <w:rsid w:val="2D3F61D0"/>
    <w:rsid w:val="327152A2"/>
    <w:rsid w:val="372E61B6"/>
    <w:rsid w:val="390F55A2"/>
    <w:rsid w:val="3AD26931"/>
    <w:rsid w:val="405E5EB5"/>
    <w:rsid w:val="44115AD9"/>
    <w:rsid w:val="4D9F4A00"/>
    <w:rsid w:val="57161714"/>
    <w:rsid w:val="5B6155EE"/>
    <w:rsid w:val="5C53456E"/>
    <w:rsid w:val="5D0067E8"/>
    <w:rsid w:val="621B0E04"/>
    <w:rsid w:val="624C79A4"/>
    <w:rsid w:val="673B7AA1"/>
    <w:rsid w:val="68990849"/>
    <w:rsid w:val="68F12497"/>
    <w:rsid w:val="6A764B64"/>
    <w:rsid w:val="6C615EF0"/>
    <w:rsid w:val="6C7F1CBB"/>
    <w:rsid w:val="6EC628B4"/>
    <w:rsid w:val="708D2B3E"/>
    <w:rsid w:val="7BD17EAE"/>
    <w:rsid w:val="7C935C99"/>
    <w:rsid w:val="7D50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4093F0-1E88-4904-A1B5-5A0F4EFA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Microsoft JhengHei" w:eastAsia="Microsoft JhengHei" w:hAnsi="Microsoft JhengHei" w:cs="Microsoft JhengHei"/>
      <w:b/>
      <w:bCs/>
      <w:sz w:val="28"/>
      <w:szCs w:val="28"/>
      <w:lang w:val="zh-CN" w:bidi="zh-CN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spacing w:before="76"/>
      <w:ind w:left="140"/>
    </w:pPr>
    <w:rPr>
      <w:rFonts w:ascii="宋体" w:eastAsia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1230</Words>
  <Characters>7016</Characters>
  <Application>Microsoft Office Word</Application>
  <DocSecurity>0</DocSecurity>
  <Lines>58</Lines>
  <Paragraphs>16</Paragraphs>
  <ScaleCrop>false</ScaleCrop>
  <Company>Microsoft</Company>
  <LinksUpToDate>false</LinksUpToDate>
  <CharactersWithSpaces>8230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37</cp:revision>
  <cp:lastPrinted>2020-01-09T08:23:00Z</cp:lastPrinted>
  <dcterms:created xsi:type="dcterms:W3CDTF">2020-01-09T07:39:00Z</dcterms:created>
  <dcterms:modified xsi:type="dcterms:W3CDTF">2022-03-04T01:01:00Z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E548C44E73CA4A6CA6822CC51BA4E74C</vt:lpwstr>
  </property>
</Properties>
</file>