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2AC" w:rsidRDefault="0085465E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3A1F0C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0202AC" w:rsidRDefault="002F564C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《西班牙语口语》考试大纲（修订）</w:t>
      </w:r>
    </w:p>
    <w:p w:rsidR="000202AC" w:rsidRDefault="002F564C">
      <w:r>
        <w:rPr>
          <w:rFonts w:ascii="宋体" w:hAnsi="宋体" w:hint="eastAsia"/>
          <w:sz w:val="24"/>
        </w:rPr>
        <w:t xml:space="preserve">                         </w:t>
      </w:r>
    </w:p>
    <w:p w:rsidR="000202AC" w:rsidRDefault="002F564C">
      <w:pPr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一、总体要求</w:t>
      </w:r>
    </w:p>
    <w:p w:rsidR="000202AC" w:rsidRDefault="002F564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本</w:t>
      </w:r>
      <w:r>
        <w:rPr>
          <w:rFonts w:ascii="宋体" w:eastAsia="宋体" w:hAnsi="宋体" w:cs="Times New Roman" w:hint="eastAsia"/>
          <w:sz w:val="24"/>
          <w:szCs w:val="24"/>
        </w:rPr>
        <w:t>考试</w:t>
      </w:r>
      <w:r>
        <w:rPr>
          <w:rFonts w:ascii="宋体" w:eastAsia="宋体" w:hAnsi="宋体" w:cs="Times New Roman"/>
          <w:sz w:val="24"/>
          <w:szCs w:val="24"/>
        </w:rPr>
        <w:t>主要是</w:t>
      </w:r>
      <w:r>
        <w:rPr>
          <w:rFonts w:ascii="宋体" w:eastAsia="宋体" w:hAnsi="宋体" w:cs="Times New Roman" w:hint="eastAsia"/>
          <w:sz w:val="24"/>
          <w:szCs w:val="24"/>
        </w:rPr>
        <w:t>测试</w:t>
      </w:r>
      <w:r>
        <w:rPr>
          <w:rFonts w:ascii="宋体" w:eastAsia="宋体" w:hAnsi="宋体" w:cs="Times New Roman"/>
          <w:sz w:val="24"/>
          <w:szCs w:val="24"/>
        </w:rPr>
        <w:t>学生的</w:t>
      </w:r>
      <w:r>
        <w:rPr>
          <w:rFonts w:ascii="宋体" w:eastAsia="宋体" w:hAnsi="宋体" w:cs="Times New Roman" w:hint="eastAsia"/>
          <w:sz w:val="24"/>
          <w:szCs w:val="24"/>
        </w:rPr>
        <w:t>西班牙</w:t>
      </w:r>
      <w:r>
        <w:rPr>
          <w:rFonts w:ascii="宋体" w:eastAsia="宋体" w:hAnsi="宋体" w:cs="Times New Roman"/>
          <w:sz w:val="24"/>
          <w:szCs w:val="24"/>
        </w:rPr>
        <w:t>语口语表达能力,其内容主要是指定教材的词汇、语法要点</w:t>
      </w:r>
      <w:r>
        <w:rPr>
          <w:rFonts w:ascii="宋体" w:eastAsia="宋体" w:hAnsi="宋体" w:cs="Times New Roman" w:hint="eastAsia"/>
          <w:sz w:val="24"/>
          <w:szCs w:val="24"/>
        </w:rPr>
        <w:t>及各</w:t>
      </w:r>
      <w:r>
        <w:rPr>
          <w:rFonts w:ascii="宋体" w:eastAsia="宋体" w:hAnsi="宋体" w:cs="Times New Roman"/>
          <w:sz w:val="24"/>
          <w:szCs w:val="24"/>
        </w:rPr>
        <w:t>知识点。</w:t>
      </w:r>
    </w:p>
    <w:p w:rsidR="000202AC" w:rsidRDefault="002F564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本考试要求考生</w:t>
      </w:r>
      <w:r>
        <w:rPr>
          <w:rFonts w:ascii="宋体" w:eastAsia="宋体" w:hAnsi="宋体" w:cs="Times New Roman"/>
          <w:sz w:val="24"/>
          <w:szCs w:val="24"/>
        </w:rPr>
        <w:t>在语言知识方面,掌握</w:t>
      </w:r>
      <w:r>
        <w:rPr>
          <w:rFonts w:ascii="宋体" w:eastAsia="宋体" w:hAnsi="宋体" w:cs="Times New Roman" w:hint="eastAsia"/>
          <w:sz w:val="24"/>
          <w:szCs w:val="24"/>
        </w:rPr>
        <w:t>基础语言</w:t>
      </w:r>
      <w:r>
        <w:rPr>
          <w:rFonts w:ascii="宋体" w:eastAsia="宋体" w:hAnsi="宋体" w:cs="Times New Roman"/>
          <w:sz w:val="24"/>
          <w:szCs w:val="24"/>
        </w:rPr>
        <w:t>程度的句法、语法知识,</w:t>
      </w:r>
      <w:r>
        <w:rPr>
          <w:rFonts w:ascii="宋体" w:eastAsia="宋体" w:hAnsi="宋体" w:cs="Times New Roman" w:hint="eastAsia"/>
          <w:sz w:val="24"/>
          <w:szCs w:val="24"/>
        </w:rPr>
        <w:t>词汇量</w:t>
      </w:r>
      <w:r>
        <w:rPr>
          <w:rFonts w:ascii="宋体" w:eastAsia="宋体" w:hAnsi="宋体" w:cs="Times New Roman"/>
          <w:sz w:val="24"/>
          <w:szCs w:val="24"/>
        </w:rPr>
        <w:t>约3000个左右。在</w:t>
      </w:r>
      <w:r>
        <w:rPr>
          <w:rFonts w:ascii="宋体" w:eastAsia="宋体" w:hAnsi="宋体" w:cs="Times New Roman" w:hint="eastAsia"/>
          <w:sz w:val="24"/>
          <w:szCs w:val="24"/>
        </w:rPr>
        <w:t>口语</w:t>
      </w:r>
      <w:r>
        <w:rPr>
          <w:rFonts w:ascii="宋体" w:eastAsia="宋体" w:hAnsi="宋体" w:cs="Times New Roman"/>
          <w:sz w:val="24"/>
          <w:szCs w:val="24"/>
        </w:rPr>
        <w:t>语言</w:t>
      </w:r>
      <w:r>
        <w:rPr>
          <w:rFonts w:ascii="宋体" w:eastAsia="宋体" w:hAnsi="宋体" w:cs="Times New Roman" w:hint="eastAsia"/>
          <w:sz w:val="24"/>
          <w:szCs w:val="24"/>
        </w:rPr>
        <w:t>运用</w:t>
      </w:r>
      <w:r>
        <w:rPr>
          <w:rFonts w:ascii="宋体" w:eastAsia="宋体" w:hAnsi="宋体" w:cs="Times New Roman"/>
          <w:sz w:val="24"/>
          <w:szCs w:val="24"/>
        </w:rPr>
        <w:t>技能方面,能运用所学的语法</w:t>
      </w:r>
      <w:r>
        <w:rPr>
          <w:rFonts w:ascii="宋体" w:eastAsia="宋体" w:hAnsi="宋体" w:cs="Times New Roman" w:hint="eastAsia"/>
          <w:sz w:val="24"/>
          <w:szCs w:val="24"/>
        </w:rPr>
        <w:t>知识和句型</w:t>
      </w:r>
      <w:r>
        <w:rPr>
          <w:rFonts w:ascii="宋体" w:eastAsia="宋体" w:hAnsi="宋体" w:cs="Times New Roman"/>
          <w:sz w:val="24"/>
          <w:szCs w:val="24"/>
        </w:rPr>
        <w:t>,正确组织好单句、复句以及多重复</w:t>
      </w:r>
      <w:r>
        <w:rPr>
          <w:rFonts w:ascii="宋体" w:eastAsia="宋体" w:hAnsi="宋体" w:cs="Times New Roman" w:hint="eastAsia"/>
          <w:sz w:val="24"/>
          <w:szCs w:val="24"/>
        </w:rPr>
        <w:t>合</w:t>
      </w:r>
      <w:r>
        <w:rPr>
          <w:rFonts w:ascii="宋体" w:eastAsia="宋体" w:hAnsi="宋体" w:cs="Times New Roman"/>
          <w:sz w:val="24"/>
          <w:szCs w:val="24"/>
        </w:rPr>
        <w:t>句,能够就一般</w:t>
      </w:r>
      <w:r>
        <w:rPr>
          <w:rFonts w:ascii="宋体" w:eastAsia="宋体" w:hAnsi="宋体" w:cs="Times New Roman" w:hint="eastAsia"/>
          <w:sz w:val="24"/>
          <w:szCs w:val="24"/>
        </w:rPr>
        <w:t>的</w:t>
      </w:r>
      <w:r>
        <w:rPr>
          <w:rFonts w:ascii="宋体" w:eastAsia="宋体" w:hAnsi="宋体" w:cs="Times New Roman"/>
          <w:sz w:val="24"/>
          <w:szCs w:val="24"/>
        </w:rPr>
        <w:t>提问做出正确</w:t>
      </w:r>
      <w:r>
        <w:rPr>
          <w:rFonts w:ascii="宋体" w:eastAsia="宋体" w:hAnsi="宋体" w:cs="Times New Roman" w:hint="eastAsia"/>
          <w:sz w:val="24"/>
          <w:szCs w:val="24"/>
        </w:rPr>
        <w:t>的</w:t>
      </w:r>
      <w:r>
        <w:rPr>
          <w:rFonts w:ascii="宋体" w:eastAsia="宋体" w:hAnsi="宋体" w:cs="Times New Roman"/>
          <w:sz w:val="24"/>
          <w:szCs w:val="24"/>
        </w:rPr>
        <w:t>回答。能够结合实际表达</w:t>
      </w:r>
      <w:r>
        <w:rPr>
          <w:rFonts w:ascii="宋体" w:eastAsia="宋体" w:hAnsi="宋体" w:cs="Times New Roman" w:hint="eastAsia"/>
          <w:sz w:val="24"/>
          <w:szCs w:val="24"/>
        </w:rPr>
        <w:t>自己的</w:t>
      </w:r>
      <w:r>
        <w:rPr>
          <w:rFonts w:ascii="宋体" w:eastAsia="宋体" w:hAnsi="宋体" w:cs="Times New Roman"/>
          <w:sz w:val="24"/>
          <w:szCs w:val="24"/>
        </w:rPr>
        <w:t>思想感情</w:t>
      </w:r>
      <w:r>
        <w:rPr>
          <w:rFonts w:ascii="宋体" w:eastAsia="宋体" w:hAnsi="宋体" w:cs="Times New Roman" w:hint="eastAsia"/>
          <w:sz w:val="24"/>
          <w:szCs w:val="24"/>
        </w:rPr>
        <w:t>，并</w:t>
      </w:r>
      <w:r>
        <w:rPr>
          <w:rFonts w:ascii="宋体" w:eastAsia="宋体" w:hAnsi="宋体" w:cs="Times New Roman"/>
          <w:sz w:val="24"/>
          <w:szCs w:val="24"/>
        </w:rPr>
        <w:t>能同</w:t>
      </w:r>
      <w:r>
        <w:rPr>
          <w:rFonts w:ascii="宋体" w:eastAsia="宋体" w:hAnsi="宋体" w:cs="Times New Roman" w:hint="eastAsia"/>
          <w:sz w:val="24"/>
          <w:szCs w:val="24"/>
        </w:rPr>
        <w:t>西班牙语为母语的</w:t>
      </w:r>
      <w:r>
        <w:rPr>
          <w:rFonts w:ascii="宋体" w:eastAsia="宋体" w:hAnsi="宋体" w:cs="Times New Roman"/>
          <w:sz w:val="24"/>
          <w:szCs w:val="24"/>
        </w:rPr>
        <w:t>人</w:t>
      </w:r>
      <w:r>
        <w:rPr>
          <w:rFonts w:ascii="宋体" w:eastAsia="宋体" w:hAnsi="宋体" w:cs="Times New Roman" w:hint="eastAsia"/>
          <w:sz w:val="24"/>
          <w:szCs w:val="24"/>
        </w:rPr>
        <w:t>群</w:t>
      </w:r>
      <w:r>
        <w:rPr>
          <w:rFonts w:ascii="宋体" w:eastAsia="宋体" w:hAnsi="宋体" w:cs="Times New Roman"/>
          <w:sz w:val="24"/>
          <w:szCs w:val="24"/>
        </w:rPr>
        <w:t>进行</w:t>
      </w:r>
      <w:r>
        <w:rPr>
          <w:rFonts w:ascii="宋体" w:eastAsia="宋体" w:hAnsi="宋体" w:cs="Times New Roman" w:hint="eastAsia"/>
          <w:sz w:val="24"/>
          <w:szCs w:val="24"/>
        </w:rPr>
        <w:t>简单的</w:t>
      </w:r>
      <w:r>
        <w:rPr>
          <w:rFonts w:ascii="宋体" w:eastAsia="宋体" w:hAnsi="宋体" w:cs="Times New Roman"/>
          <w:sz w:val="24"/>
          <w:szCs w:val="24"/>
        </w:rPr>
        <w:t>交流和</w:t>
      </w:r>
      <w:r>
        <w:rPr>
          <w:rFonts w:ascii="宋体" w:eastAsia="宋体" w:hAnsi="宋体" w:cs="Times New Roman" w:hint="eastAsia"/>
          <w:sz w:val="24"/>
          <w:szCs w:val="24"/>
        </w:rPr>
        <w:t>沟通</w:t>
      </w:r>
      <w:r>
        <w:rPr>
          <w:rFonts w:ascii="宋体" w:eastAsia="宋体" w:hAnsi="宋体" w:cs="Times New Roman"/>
          <w:sz w:val="24"/>
          <w:szCs w:val="24"/>
        </w:rPr>
        <w:t>。</w:t>
      </w:r>
    </w:p>
    <w:p w:rsidR="000202AC" w:rsidRDefault="002F564C">
      <w:pPr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二、考试说明</w:t>
      </w:r>
    </w:p>
    <w:p w:rsidR="000202AC" w:rsidRDefault="002F564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1. </w:t>
      </w:r>
      <w:r>
        <w:rPr>
          <w:rFonts w:hint="eastAsia"/>
          <w:sz w:val="24"/>
          <w:szCs w:val="24"/>
        </w:rPr>
        <w:t>参考教材</w:t>
      </w:r>
    </w:p>
    <w:p w:rsidR="000202AC" w:rsidRDefault="002F564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  <w:lang w:eastAsia="ja-JP"/>
        </w:rPr>
      </w:pPr>
      <w:r>
        <w:rPr>
          <w:rFonts w:ascii="宋体" w:eastAsia="宋体" w:hAnsi="宋体" w:cs="Times New Roman" w:hint="eastAsia"/>
          <w:sz w:val="24"/>
          <w:szCs w:val="24"/>
          <w:lang w:eastAsia="ja-JP"/>
        </w:rPr>
        <w:t>《</w:t>
      </w:r>
      <w:r>
        <w:rPr>
          <w:rFonts w:ascii="宋体" w:eastAsia="宋体" w:hAnsi="宋体" w:cs="Times New Roman" w:hint="eastAsia"/>
          <w:sz w:val="24"/>
          <w:szCs w:val="24"/>
        </w:rPr>
        <w:t>走遍西班牙1-2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》</w:t>
      </w:r>
      <w:r>
        <w:rPr>
          <w:rFonts w:ascii="宋体" w:eastAsia="宋体" w:hAnsi="宋体" w:cs="Times New Roman" w:hint="eastAsia"/>
          <w:sz w:val="24"/>
          <w:szCs w:val="24"/>
        </w:rPr>
        <w:t>，（西班牙）马丽亚·安赫雷斯·阿尔瓦雷斯，马丽亚·阿兰萨苏·卡弗雷里索等著，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外语教学与研究出版社 ，2</w:t>
      </w:r>
      <w:r>
        <w:rPr>
          <w:rFonts w:ascii="宋体" w:eastAsia="宋体" w:hAnsi="宋体" w:cs="Times New Roman"/>
          <w:sz w:val="24"/>
          <w:szCs w:val="24"/>
          <w:lang w:eastAsia="ja-JP"/>
        </w:rPr>
        <w:t>017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年出版。</w:t>
      </w:r>
    </w:p>
    <w:p w:rsidR="000202AC" w:rsidRDefault="002F564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2. </w:t>
      </w:r>
      <w:r>
        <w:rPr>
          <w:rFonts w:hint="eastAsia"/>
          <w:b/>
          <w:sz w:val="24"/>
          <w:szCs w:val="24"/>
        </w:rPr>
        <w:t>题型及分数比例</w:t>
      </w:r>
    </w:p>
    <w:p w:rsidR="000202AC" w:rsidRDefault="002F564C" w:rsidP="002A2CDB">
      <w:pPr>
        <w:spacing w:before="240" w:after="240"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本大纲试卷中</w:t>
      </w:r>
      <w:r>
        <w:rPr>
          <w:rFonts w:ascii="宋体" w:eastAsia="宋体" w:hAnsi="宋体" w:cs="Times New Roman" w:hint="eastAsia"/>
          <w:sz w:val="24"/>
          <w:szCs w:val="24"/>
        </w:rPr>
        <w:t>的</w:t>
      </w:r>
      <w:r>
        <w:rPr>
          <w:rFonts w:ascii="宋体" w:eastAsia="宋体" w:hAnsi="宋体" w:cs="Times New Roman"/>
          <w:sz w:val="24"/>
          <w:szCs w:val="24"/>
        </w:rPr>
        <w:t>试题类型分为: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882A13">
        <w:rPr>
          <w:rFonts w:ascii="宋体" w:eastAsia="宋体" w:hAnsi="宋体" w:cs="Times New Roman" w:hint="eastAsia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朗读原文</w:t>
      </w:r>
      <w:r w:rsidR="00882A13">
        <w:rPr>
          <w:rFonts w:ascii="宋体" w:eastAsia="宋体" w:hAnsi="宋体" w:cs="Times New Roman" w:hint="eastAsia"/>
          <w:sz w:val="24"/>
          <w:szCs w:val="24"/>
        </w:rPr>
        <w:t>”</w:t>
      </w:r>
      <w:r>
        <w:rPr>
          <w:rFonts w:ascii="宋体" w:eastAsia="宋体" w:hAnsi="宋体" w:cs="Times New Roman" w:hint="eastAsia"/>
          <w:sz w:val="24"/>
          <w:szCs w:val="24"/>
        </w:rPr>
        <w:t>，</w:t>
      </w:r>
      <w:r w:rsidR="006F01D9" w:rsidRPr="006F01D9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6F01D9">
        <w:rPr>
          <w:rFonts w:ascii="宋体" w:eastAsia="宋体" w:hAnsi="宋体" w:cs="Times New Roman" w:hint="eastAsia"/>
          <w:sz w:val="24"/>
          <w:szCs w:val="24"/>
        </w:rPr>
        <w:t>“自由发挥”</w:t>
      </w:r>
      <w:r>
        <w:rPr>
          <w:rFonts w:ascii="宋体" w:eastAsia="宋体" w:hAnsi="宋体" w:cs="Times New Roman" w:hint="eastAsia"/>
          <w:sz w:val="24"/>
          <w:szCs w:val="24"/>
        </w:rPr>
        <w:t>两个大题。</w:t>
      </w:r>
      <w:r>
        <w:rPr>
          <w:rFonts w:ascii="宋体" w:eastAsia="宋体" w:hAnsi="宋体" w:cs="Times New Roman"/>
          <w:sz w:val="24"/>
          <w:szCs w:val="24"/>
        </w:rPr>
        <w:t>比例</w:t>
      </w:r>
      <w:r>
        <w:rPr>
          <w:rFonts w:ascii="宋体" w:eastAsia="宋体" w:hAnsi="宋体" w:cs="Times New Roman" w:hint="eastAsia"/>
          <w:sz w:val="24"/>
          <w:szCs w:val="24"/>
        </w:rPr>
        <w:t>为：</w:t>
      </w:r>
      <w:r>
        <w:rPr>
          <w:rFonts w:ascii="宋体" w:eastAsia="宋体" w:hAnsi="宋体" w:cs="Times New Roman"/>
          <w:sz w:val="24"/>
          <w:szCs w:val="24"/>
        </w:rPr>
        <w:t xml:space="preserve"> "</w:t>
      </w:r>
      <w:r>
        <w:rPr>
          <w:rFonts w:ascii="宋体" w:eastAsia="宋体" w:hAnsi="宋体" w:cs="Times New Roman" w:hint="eastAsia"/>
          <w:sz w:val="24"/>
          <w:szCs w:val="24"/>
        </w:rPr>
        <w:t>原文朗读</w:t>
      </w:r>
      <w:r>
        <w:rPr>
          <w:rFonts w:ascii="宋体" w:eastAsia="宋体" w:hAnsi="宋体" w:cs="Times New Roman"/>
          <w:sz w:val="24"/>
          <w:szCs w:val="24"/>
        </w:rPr>
        <w:t>"</w:t>
      </w:r>
      <w:r>
        <w:rPr>
          <w:rFonts w:ascii="宋体" w:eastAsia="宋体" w:hAnsi="宋体" w:cs="Times New Roman" w:hint="eastAsia"/>
          <w:sz w:val="24"/>
          <w:szCs w:val="24"/>
        </w:rPr>
        <w:t>占</w:t>
      </w:r>
      <w:r>
        <w:rPr>
          <w:rFonts w:ascii="宋体" w:eastAsia="宋体" w:hAnsi="宋体" w:cs="Times New Roman"/>
          <w:sz w:val="24"/>
          <w:szCs w:val="24"/>
        </w:rPr>
        <w:t>40</w:t>
      </w:r>
      <w:r>
        <w:rPr>
          <w:rFonts w:ascii="宋体" w:eastAsia="宋体" w:hAnsi="宋体" w:cs="Times New Roman" w:hint="eastAsia"/>
          <w:sz w:val="24"/>
          <w:szCs w:val="24"/>
        </w:rPr>
        <w:t>%， “自由发挥”占</w:t>
      </w:r>
      <w:r>
        <w:rPr>
          <w:rFonts w:ascii="宋体" w:eastAsia="宋体" w:hAnsi="宋体" w:cs="Times New Roman"/>
          <w:sz w:val="24"/>
          <w:szCs w:val="24"/>
        </w:rPr>
        <w:t>60%"</w:t>
      </w:r>
      <w:r>
        <w:rPr>
          <w:rFonts w:ascii="宋体" w:eastAsia="宋体" w:hAnsi="宋体" w:cs="Times New Roman" w:hint="eastAsia"/>
          <w:sz w:val="24"/>
          <w:szCs w:val="24"/>
        </w:rPr>
        <w:t>。</w:t>
      </w:r>
    </w:p>
    <w:p w:rsidR="000202AC" w:rsidRPr="002A2CDB" w:rsidRDefault="002F564C" w:rsidP="002A2CDB">
      <w:pPr>
        <w:pStyle w:val="a5"/>
        <w:numPr>
          <w:ilvl w:val="0"/>
          <w:numId w:val="3"/>
        </w:numPr>
        <w:tabs>
          <w:tab w:val="left" w:pos="312"/>
        </w:tabs>
        <w:spacing w:before="240" w:after="240"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2A2CDB">
        <w:rPr>
          <w:rFonts w:hint="eastAsia"/>
          <w:b/>
          <w:sz w:val="28"/>
          <w:szCs w:val="28"/>
        </w:rPr>
        <w:t>考试方式</w:t>
      </w:r>
      <w:r w:rsidRPr="002A2CDB">
        <w:rPr>
          <w:b/>
          <w:sz w:val="28"/>
          <w:szCs w:val="28"/>
        </w:rPr>
        <w:t>：</w:t>
      </w:r>
      <w:r w:rsidRPr="002A2CDB">
        <w:rPr>
          <w:rFonts w:ascii="宋体" w:eastAsia="宋体" w:hAnsi="宋体" w:cs="Times New Roman" w:hint="eastAsia"/>
          <w:sz w:val="24"/>
          <w:szCs w:val="24"/>
        </w:rPr>
        <w:t xml:space="preserve">口试（闭卷） </w:t>
      </w:r>
    </w:p>
    <w:p w:rsidR="000202AC" w:rsidRPr="002A2CDB" w:rsidRDefault="002A2CDB" w:rsidP="002A2CDB">
      <w:pPr>
        <w:spacing w:before="240" w:after="240" w:line="360" w:lineRule="auto"/>
        <w:rPr>
          <w:b/>
          <w:sz w:val="28"/>
          <w:szCs w:val="28"/>
        </w:rPr>
      </w:pPr>
      <w:r w:rsidRPr="002A2CDB">
        <w:rPr>
          <w:rFonts w:hint="eastAsia"/>
          <w:b/>
          <w:sz w:val="28"/>
          <w:szCs w:val="28"/>
        </w:rPr>
        <w:t>4.</w:t>
      </w:r>
      <w:r w:rsidR="002F564C" w:rsidRPr="002A2CDB">
        <w:rPr>
          <w:b/>
          <w:sz w:val="28"/>
          <w:szCs w:val="28"/>
        </w:rPr>
        <w:t> </w:t>
      </w:r>
      <w:r w:rsidR="002F564C" w:rsidRPr="002A2CDB">
        <w:rPr>
          <w:rFonts w:hint="eastAsia"/>
          <w:b/>
          <w:sz w:val="28"/>
          <w:szCs w:val="28"/>
        </w:rPr>
        <w:t>考试用时：</w:t>
      </w:r>
      <w:r w:rsidR="002F564C" w:rsidRPr="002A2CDB">
        <w:rPr>
          <w:rFonts w:hint="eastAsia"/>
          <w:sz w:val="28"/>
          <w:szCs w:val="28"/>
        </w:rPr>
        <w:t>每人</w:t>
      </w:r>
      <w:r w:rsidR="002F564C" w:rsidRPr="002A2CDB">
        <w:rPr>
          <w:rFonts w:hint="eastAsia"/>
          <w:sz w:val="28"/>
          <w:szCs w:val="28"/>
        </w:rPr>
        <w:t>10</w:t>
      </w:r>
      <w:r w:rsidR="002F564C" w:rsidRPr="002A2CDB">
        <w:rPr>
          <w:rFonts w:hint="eastAsia"/>
          <w:sz w:val="28"/>
          <w:szCs w:val="28"/>
        </w:rPr>
        <w:t>分钟</w:t>
      </w:r>
      <w:r w:rsidR="002F564C" w:rsidRPr="002A2CDB">
        <w:rPr>
          <w:rFonts w:hint="eastAsia"/>
          <w:b/>
          <w:sz w:val="28"/>
          <w:szCs w:val="28"/>
        </w:rPr>
        <w:t>。</w:t>
      </w:r>
    </w:p>
    <w:p w:rsidR="000202AC" w:rsidRDefault="002F564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0202AC" w:rsidRDefault="002F564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（一）朗读原文，</w:t>
      </w:r>
      <w:r>
        <w:rPr>
          <w:rFonts w:hint="eastAsia"/>
          <w:b/>
          <w:sz w:val="28"/>
          <w:szCs w:val="28"/>
        </w:rPr>
        <w:t>40</w:t>
      </w:r>
      <w:r>
        <w:rPr>
          <w:rFonts w:hint="eastAsia"/>
          <w:b/>
          <w:sz w:val="28"/>
          <w:szCs w:val="28"/>
        </w:rPr>
        <w:t>分</w:t>
      </w:r>
    </w:p>
    <w:p w:rsidR="000202AC" w:rsidRDefault="002F564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．测试题型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  <w:lang w:eastAsia="ja-JP"/>
        </w:rPr>
      </w:pPr>
      <w:bookmarkStart w:id="1" w:name="_Hlk65866018"/>
      <w:r>
        <w:rPr>
          <w:rFonts w:ascii="宋体" w:eastAsia="宋体" w:hAnsi="宋体" w:cs="Times New Roman" w:hint="eastAsia"/>
          <w:sz w:val="24"/>
          <w:szCs w:val="24"/>
          <w:lang w:eastAsia="ja-JP"/>
        </w:rPr>
        <w:t>(1)本测试为主观题,由口试老师指定</w:t>
      </w:r>
      <w:r>
        <w:rPr>
          <w:rFonts w:ascii="宋体" w:eastAsia="宋体" w:hAnsi="宋体" w:cs="Times New Roman" w:hint="eastAsia"/>
          <w:sz w:val="24"/>
          <w:szCs w:val="24"/>
        </w:rPr>
        <w:t>一篇100字左右的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文章,</w:t>
      </w:r>
      <w:r>
        <w:rPr>
          <w:rFonts w:ascii="宋体" w:eastAsia="宋体" w:hAnsi="宋体" w:cs="Times New Roman" w:hint="eastAsia"/>
          <w:sz w:val="24"/>
          <w:szCs w:val="24"/>
        </w:rPr>
        <w:t>考生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进行现场朗读。</w:t>
      </w:r>
      <w:r>
        <w:rPr>
          <w:rFonts w:ascii="宋体" w:eastAsia="宋体" w:hAnsi="宋体" w:cs="Times New Roman" w:hint="eastAsia"/>
          <w:sz w:val="24"/>
          <w:szCs w:val="24"/>
        </w:rPr>
        <w:t>朗读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文章的出题范围为</w:t>
      </w:r>
      <w:r>
        <w:rPr>
          <w:rFonts w:ascii="宋体" w:eastAsia="宋体" w:hAnsi="宋体" w:cs="Times New Roman" w:hint="eastAsia"/>
          <w:sz w:val="24"/>
          <w:szCs w:val="24"/>
        </w:rPr>
        <w:t>日常生活、学习、工作、美食、运动、交友等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。</w:t>
      </w:r>
    </w:p>
    <w:p w:rsidR="000202AC" w:rsidRDefault="000202AC">
      <w:pPr>
        <w:rPr>
          <w:rFonts w:ascii="宋体" w:eastAsia="宋体" w:hAnsi="宋体" w:cs="Times New Roman"/>
          <w:sz w:val="24"/>
          <w:szCs w:val="24"/>
          <w:lang w:eastAsia="ja-JP"/>
        </w:rPr>
      </w:pPr>
    </w:p>
    <w:p w:rsidR="000202AC" w:rsidRDefault="002F564C">
      <w:pPr>
        <w:rPr>
          <w:rFonts w:ascii="宋体" w:eastAsia="MS Mincho" w:hAnsi="宋体" w:cs="Times New Roman"/>
          <w:sz w:val="24"/>
          <w:szCs w:val="24"/>
          <w:lang w:eastAsia="ja-JP"/>
        </w:rPr>
      </w:pPr>
      <w:r>
        <w:rPr>
          <w:rFonts w:ascii="宋体" w:eastAsia="宋体" w:hAnsi="宋体" w:cs="Times New Roman" w:hint="eastAsia"/>
          <w:sz w:val="24"/>
          <w:szCs w:val="24"/>
          <w:lang w:eastAsia="ja-JP"/>
        </w:rPr>
        <w:t>(2)考生有</w:t>
      </w:r>
      <w:r>
        <w:rPr>
          <w:rFonts w:ascii="宋体" w:eastAsia="宋体" w:hAnsi="宋体" w:cs="Times New Roman" w:hint="eastAsia"/>
          <w:sz w:val="24"/>
          <w:szCs w:val="24"/>
        </w:rPr>
        <w:t>大约2分钟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的时间大致浏览全文</w:t>
      </w:r>
      <w:r>
        <w:rPr>
          <w:rFonts w:ascii="宋体" w:eastAsia="宋体" w:hAnsi="宋体" w:cs="Times New Roman" w:hint="eastAsia"/>
          <w:sz w:val="24"/>
          <w:szCs w:val="24"/>
        </w:rPr>
        <w:t>，做好朗读准备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。</w:t>
      </w:r>
      <w:r>
        <w:rPr>
          <w:rFonts w:ascii="宋体" w:eastAsia="宋体" w:hAnsi="宋体" w:cs="Times New Roman" w:hint="eastAsia"/>
          <w:sz w:val="24"/>
          <w:szCs w:val="24"/>
        </w:rPr>
        <w:t>2分钟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后开始计时朗读。</w:t>
      </w:r>
    </w:p>
    <w:p w:rsidR="000202AC" w:rsidRDefault="000202AC">
      <w:pPr>
        <w:rPr>
          <w:rFonts w:ascii="宋体" w:eastAsia="宋体" w:hAnsi="宋体" w:cs="Times New Roman"/>
          <w:sz w:val="24"/>
          <w:szCs w:val="24"/>
        </w:rPr>
      </w:pPr>
    </w:p>
    <w:p w:rsidR="002A2CDB" w:rsidRDefault="002F564C" w:rsidP="002A2CDB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(3)由口试考官根据该考生朗读情况进行打分。</w:t>
      </w:r>
    </w:p>
    <w:p w:rsidR="002A2CDB" w:rsidRDefault="002A2CDB" w:rsidP="002A2CDB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(4)具体评分细则参考下表。</w:t>
      </w:r>
    </w:p>
    <w:p w:rsidR="002A2CDB" w:rsidRDefault="002A2CDB" w:rsidP="002A2CDB">
      <w:pPr>
        <w:rPr>
          <w:rFonts w:ascii="宋体" w:eastAsia="宋体" w:hAnsi="宋体" w:cs="Times New Roman"/>
          <w:sz w:val="24"/>
          <w:szCs w:val="24"/>
        </w:rPr>
      </w:pPr>
    </w:p>
    <w:p w:rsidR="000202AC" w:rsidRDefault="000202AC">
      <w:pPr>
        <w:rPr>
          <w:rFonts w:ascii="宋体" w:eastAsia="宋体" w:hAnsi="宋体" w:cs="Times New Roman"/>
          <w:sz w:val="24"/>
          <w:szCs w:val="24"/>
        </w:rPr>
      </w:pPr>
    </w:p>
    <w:p w:rsidR="002A2CDB" w:rsidRDefault="002A2CDB">
      <w:pPr>
        <w:rPr>
          <w:rFonts w:ascii="宋体" w:eastAsia="宋体" w:hAnsi="宋体" w:cs="Times New Roman"/>
          <w:sz w:val="24"/>
          <w:szCs w:val="24"/>
        </w:rPr>
      </w:pPr>
    </w:p>
    <w:tbl>
      <w:tblPr>
        <w:tblpPr w:leftFromText="180" w:rightFromText="180" w:vertAnchor="page" w:horzAnchor="margin" w:tblpY="3106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23"/>
        <w:gridCol w:w="5856"/>
        <w:gridCol w:w="8"/>
        <w:gridCol w:w="1365"/>
      </w:tblGrid>
      <w:tr w:rsidR="000202AC" w:rsidTr="002A2CDB">
        <w:trPr>
          <w:trHeight w:val="506"/>
        </w:trPr>
        <w:tc>
          <w:tcPr>
            <w:tcW w:w="1361" w:type="dxa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bookmarkStart w:id="2" w:name="_Hlk65866123"/>
            <w:bookmarkEnd w:id="1"/>
            <w:r>
              <w:rPr>
                <w:rFonts w:ascii="宋体" w:eastAsia="宋体" w:hAnsi="宋体" w:cs="Times New Roman" w:hint="eastAsia"/>
                <w:szCs w:val="21"/>
              </w:rPr>
              <w:t>题型</w:t>
            </w:r>
          </w:p>
        </w:tc>
        <w:tc>
          <w:tcPr>
            <w:tcW w:w="5887" w:type="dxa"/>
            <w:gridSpan w:val="3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等级描述</w:t>
            </w:r>
          </w:p>
        </w:tc>
        <w:tc>
          <w:tcPr>
            <w:tcW w:w="1365" w:type="dxa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分值</w:t>
            </w:r>
          </w:p>
        </w:tc>
      </w:tr>
      <w:tr w:rsidR="000202AC" w:rsidTr="002A2CDB">
        <w:trPr>
          <w:trHeight w:val="720"/>
        </w:trPr>
        <w:tc>
          <w:tcPr>
            <w:tcW w:w="1384" w:type="dxa"/>
            <w:gridSpan w:val="2"/>
            <w:vMerge w:val="restart"/>
            <w:vAlign w:val="center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原文朗读题</w:t>
            </w:r>
          </w:p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占</w:t>
            </w:r>
            <w:r>
              <w:rPr>
                <w:rFonts w:ascii="宋体" w:eastAsia="宋体" w:hAnsi="宋体" w:cs="Times New Roman"/>
                <w:szCs w:val="21"/>
              </w:rPr>
              <w:t>40</w:t>
            </w:r>
            <w:r>
              <w:rPr>
                <w:rFonts w:ascii="宋体" w:eastAsia="宋体" w:hAnsi="宋体" w:cs="Times New Roman" w:hint="eastAsia"/>
                <w:szCs w:val="21"/>
              </w:rPr>
              <w:t>%</w:t>
            </w:r>
          </w:p>
        </w:tc>
        <w:tc>
          <w:tcPr>
            <w:tcW w:w="5856" w:type="dxa"/>
            <w:vAlign w:val="center"/>
          </w:tcPr>
          <w:p w:rsidR="000202AC" w:rsidRDefault="00DF1E60" w:rsidP="00DF1E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语音语调标准、</w:t>
            </w:r>
            <w:r w:rsidR="002F564C">
              <w:rPr>
                <w:rFonts w:ascii="宋体" w:eastAsia="宋体" w:hAnsi="宋体" w:cs="Times New Roman"/>
                <w:szCs w:val="21"/>
              </w:rPr>
              <w:t>正确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，基本</w:t>
            </w:r>
            <w:r w:rsidR="002F564C">
              <w:rPr>
                <w:rFonts w:ascii="宋体" w:eastAsia="宋体" w:hAnsi="宋体" w:cs="Times New Roman"/>
                <w:szCs w:val="21"/>
              </w:rPr>
              <w:t>没有错误，连贯性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很</w:t>
            </w:r>
            <w:r w:rsidR="002F564C">
              <w:rPr>
                <w:rFonts w:ascii="宋体" w:eastAsia="宋体" w:hAnsi="宋体" w:cs="Times New Roman"/>
                <w:szCs w:val="21"/>
              </w:rPr>
              <w:t>好。</w:t>
            </w:r>
          </w:p>
        </w:tc>
        <w:tc>
          <w:tcPr>
            <w:tcW w:w="1373" w:type="dxa"/>
            <w:gridSpan w:val="2"/>
            <w:vAlign w:val="center"/>
          </w:tcPr>
          <w:p w:rsidR="000202AC" w:rsidRDefault="000202A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32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4</w:t>
            </w:r>
            <w:r>
              <w:rPr>
                <w:rFonts w:ascii="宋体" w:eastAsia="宋体" w:hAnsi="宋体" w:cs="Times New Roman" w:hint="eastAsia"/>
                <w:szCs w:val="21"/>
              </w:rPr>
              <w:t>0分</w:t>
            </w:r>
          </w:p>
        </w:tc>
      </w:tr>
      <w:tr w:rsidR="000202AC" w:rsidTr="002A2CDB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0202AC" w:rsidRDefault="000202A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0202AC" w:rsidRDefault="00DF1E60" w:rsidP="00DF1E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语音语调</w:t>
            </w:r>
            <w:r w:rsidR="002F564C">
              <w:rPr>
                <w:rFonts w:ascii="宋体" w:eastAsia="宋体" w:hAnsi="宋体" w:cs="Times New Roman"/>
                <w:szCs w:val="21"/>
              </w:rPr>
              <w:t>基本正确，有些许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错误</w:t>
            </w:r>
            <w:r w:rsidR="002F564C">
              <w:rPr>
                <w:rFonts w:ascii="宋体" w:eastAsia="宋体" w:hAnsi="宋体" w:cs="Times New Roman"/>
                <w:szCs w:val="21"/>
              </w:rPr>
              <w:t>，连贯性良好。</w:t>
            </w:r>
          </w:p>
        </w:tc>
        <w:tc>
          <w:tcPr>
            <w:tcW w:w="1373" w:type="dxa"/>
            <w:gridSpan w:val="2"/>
            <w:vAlign w:val="center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24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31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0202AC" w:rsidTr="002A2CDB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0202AC" w:rsidRDefault="000202A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0202AC" w:rsidRDefault="00DF1E60" w:rsidP="00DF1E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语音语调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一般，</w:t>
            </w:r>
            <w:r>
              <w:rPr>
                <w:rFonts w:ascii="宋体" w:eastAsia="宋体" w:hAnsi="宋体" w:cs="Times New Roman" w:hint="eastAsia"/>
                <w:szCs w:val="21"/>
              </w:rPr>
              <w:t>个别发音存在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错误，连贯性一般。</w:t>
            </w:r>
          </w:p>
        </w:tc>
        <w:tc>
          <w:tcPr>
            <w:tcW w:w="1373" w:type="dxa"/>
            <w:gridSpan w:val="2"/>
            <w:vAlign w:val="center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16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23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0202AC" w:rsidTr="002A2CDB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0202AC" w:rsidRDefault="000202A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0202AC" w:rsidRDefault="00DF1E60" w:rsidP="00DF1E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语音语调</w:t>
            </w:r>
            <w:r w:rsidR="002A2CDB">
              <w:rPr>
                <w:rFonts w:ascii="宋体" w:eastAsia="宋体" w:hAnsi="宋体" w:cs="Times New Roman"/>
                <w:szCs w:val="21"/>
              </w:rPr>
              <w:t>存在</w:t>
            </w:r>
            <w:r w:rsidR="002A2CDB">
              <w:rPr>
                <w:rFonts w:ascii="宋体" w:eastAsia="宋体" w:hAnsi="宋体" w:cs="Times New Roman" w:hint="eastAsia"/>
                <w:szCs w:val="21"/>
              </w:rPr>
              <w:t>一些</w:t>
            </w:r>
            <w:r w:rsidR="002F564C">
              <w:rPr>
                <w:rFonts w:ascii="宋体" w:eastAsia="宋体" w:hAnsi="宋体" w:cs="Times New Roman"/>
                <w:szCs w:val="21"/>
              </w:rPr>
              <w:t>问题，</w:t>
            </w:r>
            <w:r w:rsidR="002A2CDB">
              <w:rPr>
                <w:rFonts w:ascii="宋体" w:eastAsia="宋体" w:hAnsi="宋体" w:cs="Times New Roman" w:hint="eastAsia"/>
                <w:szCs w:val="21"/>
              </w:rPr>
              <w:t>朗读</w:t>
            </w:r>
            <w:r>
              <w:rPr>
                <w:rFonts w:ascii="宋体" w:eastAsia="宋体" w:hAnsi="宋体" w:cs="Times New Roman" w:hint="eastAsia"/>
                <w:szCs w:val="21"/>
              </w:rPr>
              <w:t>不够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连贯。</w:t>
            </w:r>
          </w:p>
        </w:tc>
        <w:tc>
          <w:tcPr>
            <w:tcW w:w="1373" w:type="dxa"/>
            <w:gridSpan w:val="2"/>
            <w:vAlign w:val="center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8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15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0202AC" w:rsidTr="002A2CDB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0202AC" w:rsidRDefault="000202A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0202AC" w:rsidRDefault="002A2CDB" w:rsidP="00DF1E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整体发音错误很多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 w:hint="eastAsia"/>
                <w:szCs w:val="21"/>
              </w:rPr>
              <w:t>朗读</w:t>
            </w:r>
            <w:r w:rsidR="00DF1E60">
              <w:rPr>
                <w:rFonts w:ascii="宋体" w:eastAsia="宋体" w:hAnsi="宋体" w:cs="Times New Roman" w:hint="eastAsia"/>
                <w:szCs w:val="21"/>
              </w:rPr>
              <w:t>的连贯性较差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373" w:type="dxa"/>
            <w:gridSpan w:val="2"/>
            <w:vAlign w:val="center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8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分以下 </w:t>
            </w:r>
            <w:r>
              <w:rPr>
                <w:rFonts w:ascii="宋体" w:eastAsia="宋体" w:hAnsi="宋体" w:cs="Times New Roman"/>
                <w:szCs w:val="21"/>
              </w:rPr>
              <w:t xml:space="preserve">  </w:t>
            </w:r>
          </w:p>
        </w:tc>
      </w:tr>
    </w:tbl>
    <w:bookmarkEnd w:id="2"/>
    <w:p w:rsidR="000202AC" w:rsidRDefault="002F564C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2.</w:t>
      </w:r>
      <w:r>
        <w:rPr>
          <w:rFonts w:asciiTheme="minorEastAsia" w:hAnsiTheme="minorEastAsia"/>
          <w:b/>
          <w:sz w:val="28"/>
          <w:szCs w:val="28"/>
        </w:rPr>
        <w:t>测试要求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(1)对所朗读的句子能够正确理解、断句。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(2)能够用准确</w:t>
      </w:r>
      <w:r>
        <w:rPr>
          <w:rFonts w:ascii="宋体" w:eastAsia="宋体" w:hAnsi="宋体" w:cs="Times New Roman" w:hint="eastAsia"/>
          <w:sz w:val="24"/>
          <w:szCs w:val="24"/>
        </w:rPr>
        <w:t>流畅</w:t>
      </w:r>
      <w:r>
        <w:rPr>
          <w:rFonts w:ascii="宋体" w:eastAsia="宋体" w:hAnsi="宋体" w:cs="Times New Roman"/>
          <w:sz w:val="24"/>
          <w:szCs w:val="24"/>
        </w:rPr>
        <w:t>的</w:t>
      </w:r>
      <w:r>
        <w:rPr>
          <w:rFonts w:ascii="宋体" w:eastAsia="宋体" w:hAnsi="宋体" w:cs="Times New Roman" w:hint="eastAsia"/>
          <w:sz w:val="24"/>
          <w:szCs w:val="24"/>
        </w:rPr>
        <w:t>西班牙</w:t>
      </w:r>
      <w:r>
        <w:rPr>
          <w:rFonts w:ascii="宋体" w:eastAsia="宋体" w:hAnsi="宋体" w:cs="Times New Roman"/>
          <w:sz w:val="24"/>
          <w:szCs w:val="24"/>
        </w:rPr>
        <w:t>语进行朗读。</w:t>
      </w:r>
    </w:p>
    <w:p w:rsidR="000202AC" w:rsidRDefault="000202AC">
      <w:pPr>
        <w:rPr>
          <w:rFonts w:ascii="宋体" w:eastAsia="宋体" w:hAnsi="宋体" w:cs="Times New Roman"/>
          <w:sz w:val="24"/>
          <w:szCs w:val="24"/>
        </w:rPr>
      </w:pPr>
    </w:p>
    <w:p w:rsidR="000202AC" w:rsidRDefault="002F564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rFonts w:eastAsia="MS Mincho" w:hint="eastAsia"/>
          <w:b/>
          <w:sz w:val="28"/>
          <w:szCs w:val="28"/>
        </w:rPr>
        <w:t>自由</w:t>
      </w:r>
      <w:r>
        <w:rPr>
          <w:rFonts w:hint="eastAsia"/>
          <w:b/>
          <w:sz w:val="28"/>
          <w:szCs w:val="28"/>
        </w:rPr>
        <w:t>发挥题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，</w:t>
      </w:r>
      <w:r>
        <w:rPr>
          <w:b/>
          <w:sz w:val="28"/>
          <w:szCs w:val="28"/>
        </w:rPr>
        <w:t>60</w:t>
      </w:r>
      <w:r>
        <w:rPr>
          <w:b/>
          <w:sz w:val="28"/>
          <w:szCs w:val="28"/>
        </w:rPr>
        <w:t>分</w:t>
      </w:r>
    </w:p>
    <w:p w:rsidR="000202AC" w:rsidRDefault="002F564C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.</w:t>
      </w:r>
      <w:r>
        <w:rPr>
          <w:b/>
          <w:sz w:val="28"/>
          <w:szCs w:val="28"/>
        </w:rPr>
        <w:t>测试题型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(1)本测试为主观题,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sz w:val="24"/>
          <w:szCs w:val="24"/>
        </w:rPr>
        <w:t>学生采取抽签形式，就抽到的主题（Tema）用西班牙语进行自由表达。</w:t>
      </w:r>
    </w:p>
    <w:p w:rsidR="000202AC" w:rsidRDefault="002F564C">
      <w:pPr>
        <w:rPr>
          <w:rFonts w:ascii="宋体" w:eastAsia="MS Mincho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(2)考生抽签后，约有</w:t>
      </w:r>
      <w:r>
        <w:rPr>
          <w:rFonts w:ascii="宋体" w:eastAsia="宋体" w:hAnsi="宋体" w:cs="Times New Roman"/>
          <w:sz w:val="24"/>
          <w:szCs w:val="24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 xml:space="preserve">分钟的时间准备, </w:t>
      </w:r>
      <w:r>
        <w:rPr>
          <w:rFonts w:ascii="宋体" w:eastAsia="宋体" w:hAnsi="宋体" w:cs="Times New Roman"/>
          <w:sz w:val="24"/>
          <w:szCs w:val="24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>分钟后开始计时答题。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(3)由口试考官根据该考生口语表达情况的优劣进行打分。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(4)具体评分细则参考下表:</w:t>
      </w:r>
    </w:p>
    <w:p w:rsidR="000202AC" w:rsidRDefault="000202AC">
      <w:pPr>
        <w:rPr>
          <w:rFonts w:ascii="宋体" w:eastAsia="宋体" w:hAnsi="宋体" w:cs="Times New Roman"/>
          <w:sz w:val="24"/>
          <w:szCs w:val="24"/>
        </w:rPr>
      </w:pP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8"/>
        <w:gridCol w:w="5812"/>
        <w:gridCol w:w="1780"/>
      </w:tblGrid>
      <w:tr w:rsidR="000202AC">
        <w:trPr>
          <w:trHeight w:val="473"/>
          <w:jc w:val="center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tabs>
                <w:tab w:val="left" w:pos="450"/>
              </w:tabs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ab/>
            </w:r>
            <w:r>
              <w:rPr>
                <w:rFonts w:ascii="宋体" w:eastAsia="宋体" w:hAnsi="宋体" w:cs="Times New Roman" w:hint="eastAsia"/>
                <w:szCs w:val="21"/>
              </w:rPr>
              <w:t>题型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等级</w:t>
            </w:r>
            <w:r>
              <w:rPr>
                <w:rFonts w:ascii="宋体" w:eastAsia="宋体" w:hAnsi="宋体" w:cs="Times New Roman"/>
                <w:szCs w:val="21"/>
              </w:rPr>
              <w:t>描述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分值</w:t>
            </w:r>
          </w:p>
        </w:tc>
      </w:tr>
      <w:tr w:rsidR="000202AC">
        <w:trPr>
          <w:trHeight w:val="473"/>
          <w:jc w:val="center"/>
        </w:trPr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AC" w:rsidRDefault="000202AC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0202AC" w:rsidRDefault="000202AC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0202AC" w:rsidRDefault="002F564C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自由发挥题占6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szCs w:val="21"/>
              </w:rPr>
              <w:t>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语法和词汇</w:t>
            </w:r>
            <w:r>
              <w:rPr>
                <w:rFonts w:ascii="宋体" w:eastAsia="宋体" w:hAnsi="宋体" w:cs="Times New Roman" w:hint="eastAsia"/>
                <w:szCs w:val="21"/>
              </w:rPr>
              <w:t>使用</w:t>
            </w:r>
            <w:r>
              <w:rPr>
                <w:rFonts w:ascii="宋体" w:eastAsia="宋体" w:hAnsi="宋体" w:cs="Times New Roman"/>
                <w:szCs w:val="21"/>
              </w:rPr>
              <w:t>正确，词汇丰富</w:t>
            </w:r>
            <w:r>
              <w:rPr>
                <w:rFonts w:ascii="宋体" w:eastAsia="宋体" w:hAnsi="宋体" w:cs="Times New Roman" w:hint="eastAsia"/>
                <w:szCs w:val="21"/>
              </w:rPr>
              <w:t>且</w:t>
            </w:r>
            <w:r>
              <w:rPr>
                <w:rFonts w:ascii="宋体" w:eastAsia="宋体" w:hAnsi="宋体" w:cs="Times New Roman"/>
                <w:szCs w:val="21"/>
              </w:rPr>
              <w:t>能使用</w:t>
            </w:r>
            <w:r>
              <w:rPr>
                <w:rFonts w:ascii="宋体" w:eastAsia="宋体" w:hAnsi="宋体" w:cs="Times New Roman" w:hint="eastAsia"/>
                <w:szCs w:val="21"/>
              </w:rPr>
              <w:t>较为</w:t>
            </w:r>
            <w:r>
              <w:rPr>
                <w:rFonts w:ascii="宋体" w:eastAsia="宋体" w:hAnsi="宋体" w:cs="Times New Roman"/>
                <w:szCs w:val="21"/>
              </w:rPr>
              <w:t>复杂的语句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发音标准</w:t>
            </w:r>
            <w:r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/>
                <w:szCs w:val="21"/>
              </w:rPr>
              <w:t>停顿自然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发言切题，观点明确，条理清晰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语言较流利</w:t>
            </w:r>
            <w:r>
              <w:rPr>
                <w:rFonts w:ascii="宋体" w:eastAsia="宋体" w:hAnsi="宋体" w:cs="Times New Roman" w:hint="eastAsia"/>
                <w:szCs w:val="21"/>
              </w:rPr>
              <w:t>，基本没有语法错误。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AC" w:rsidRDefault="002F564C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60-50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0202AC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AC" w:rsidRDefault="000202AC" w:rsidP="00882A13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表达过程中词汇运用较丰富</w:t>
            </w:r>
            <w:r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/>
                <w:szCs w:val="21"/>
              </w:rPr>
              <w:t>能使用较多语法结构较复杂的语句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发音标准</w:t>
            </w:r>
            <w:r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/>
                <w:szCs w:val="21"/>
              </w:rPr>
              <w:t>停顿自然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发言切题，且观点明确，条理清晰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能较迅速地对即兴提问作出恰当的回答，语言较流利</w:t>
            </w:r>
            <w:r>
              <w:rPr>
                <w:rFonts w:ascii="宋体" w:eastAsia="宋体" w:hAnsi="宋体" w:cs="Times New Roman" w:hint="eastAsia"/>
                <w:szCs w:val="21"/>
              </w:rPr>
              <w:t>，允许有少量语法错误。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AC" w:rsidRDefault="002F564C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49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40分</w:t>
            </w:r>
          </w:p>
        </w:tc>
      </w:tr>
      <w:tr w:rsidR="000202AC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AC" w:rsidRDefault="000202AC" w:rsidP="00882A13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语法和词汇有一些错误，但基本不影响交际，发音尚可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表达过程中词汇较丰富，但较简单，常出现停顿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发言切题、观点明确，但条理性稍差，内容较肤浅，信息量较少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能较迅速地对即兴提问作出回答，但语言不太流利，有语法错误</w:t>
            </w:r>
            <w:r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AC" w:rsidRDefault="002F564C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39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30分</w:t>
            </w:r>
          </w:p>
        </w:tc>
      </w:tr>
      <w:tr w:rsidR="000202AC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AC" w:rsidRDefault="000202AC" w:rsidP="00882A13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语法和词汇有错误，且有时影响思想的表达和双方交际；发音有缺陷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表达过程中词汇不够丰富，语法结构简单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发言简短，频繁出现停顿、更换词语、重复语句等现象，但能基本完成交际任务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发言基本切题，条理较散乱，不能很好地说明</w:t>
            </w:r>
            <w:r>
              <w:rPr>
                <w:rFonts w:ascii="宋体" w:eastAsia="宋体" w:hAnsi="宋体" w:cs="Times New Roman" w:hint="eastAsia"/>
                <w:szCs w:val="21"/>
              </w:rPr>
              <w:t>主题；</w:t>
            </w:r>
            <w:r>
              <w:rPr>
                <w:rFonts w:ascii="宋体" w:eastAsia="宋体" w:hAnsi="宋体" w:cs="Times New Roman"/>
                <w:szCs w:val="21"/>
              </w:rPr>
              <w:t>语言不流利，有较多语法错误</w:t>
            </w:r>
            <w:r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AC" w:rsidRDefault="002F564C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29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20分</w:t>
            </w:r>
          </w:p>
        </w:tc>
      </w:tr>
      <w:tr w:rsidR="000202AC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AC" w:rsidRDefault="000202AC" w:rsidP="00882A13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语法和词汇有较多错误，发音较差，妨碍对方理解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因缺乏词汇和语法手段使表达非常困难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发言简短，常用不完整的语句或几个堆砌在一起的单词表达思想，缺乏连贯性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不能清楚地表述自己的观点，</w:t>
            </w:r>
            <w:r>
              <w:rPr>
                <w:rFonts w:ascii="宋体" w:eastAsia="宋体" w:hAnsi="宋体" w:cs="Times New Roman" w:hint="eastAsia"/>
                <w:szCs w:val="21"/>
              </w:rPr>
              <w:t>词不达意。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19</w:t>
            </w:r>
            <w:r>
              <w:rPr>
                <w:rFonts w:ascii="宋体" w:eastAsia="宋体" w:hAnsi="宋体" w:cs="Times New Roman" w:hint="eastAsia"/>
                <w:szCs w:val="21"/>
              </w:rPr>
              <w:t>分及</w:t>
            </w:r>
            <w:r>
              <w:rPr>
                <w:rFonts w:ascii="宋体" w:eastAsia="宋体" w:hAnsi="宋体" w:cs="Times New Roman"/>
                <w:szCs w:val="21"/>
              </w:rPr>
              <w:t>以下</w:t>
            </w:r>
          </w:p>
        </w:tc>
      </w:tr>
    </w:tbl>
    <w:p w:rsidR="000202AC" w:rsidRDefault="002F564C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2测试要求</w:t>
      </w:r>
    </w:p>
    <w:p w:rsidR="000202AC" w:rsidRDefault="002F564C">
      <w:pPr>
        <w:pStyle w:val="a5"/>
        <w:numPr>
          <w:ilvl w:val="0"/>
          <w:numId w:val="2"/>
        </w:numPr>
        <w:ind w:firstLineChars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能对所给题目</w:t>
      </w:r>
      <w:r>
        <w:rPr>
          <w:rFonts w:ascii="宋体" w:eastAsia="宋体" w:hAnsi="宋体" w:cs="Times New Roman" w:hint="eastAsia"/>
          <w:sz w:val="24"/>
          <w:szCs w:val="24"/>
        </w:rPr>
        <w:t>（Tema）</w:t>
      </w:r>
      <w:r>
        <w:rPr>
          <w:rFonts w:ascii="宋体" w:eastAsia="宋体" w:hAnsi="宋体" w:cs="Times New Roman"/>
          <w:sz w:val="24"/>
          <w:szCs w:val="24"/>
        </w:rPr>
        <w:t>迅速、清晰、完整地表述自己的观点和想法。</w:t>
      </w:r>
    </w:p>
    <w:p w:rsidR="000202AC" w:rsidRDefault="002F564C">
      <w:pPr>
        <w:pStyle w:val="a5"/>
        <w:numPr>
          <w:ilvl w:val="0"/>
          <w:numId w:val="2"/>
        </w:numPr>
        <w:ind w:firstLineChars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能够以正确的西班牙语语音语调、语速进行自如的口语表达。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(3) 体态</w:t>
      </w:r>
      <w:r>
        <w:rPr>
          <w:rFonts w:ascii="宋体" w:eastAsia="宋体" w:hAnsi="宋体" w:cs="Times New Roman" w:hint="eastAsia"/>
          <w:sz w:val="24"/>
          <w:szCs w:val="24"/>
        </w:rPr>
        <w:t>和表情</w:t>
      </w:r>
      <w:r>
        <w:rPr>
          <w:rFonts w:ascii="宋体" w:eastAsia="宋体" w:hAnsi="宋体" w:cs="Times New Roman"/>
          <w:sz w:val="24"/>
          <w:szCs w:val="24"/>
        </w:rPr>
        <w:t>符合</w:t>
      </w:r>
      <w:r>
        <w:rPr>
          <w:rFonts w:ascii="宋体" w:eastAsia="宋体" w:hAnsi="宋体" w:cs="Times New Roman" w:hint="eastAsia"/>
          <w:sz w:val="24"/>
          <w:szCs w:val="24"/>
        </w:rPr>
        <w:t>西班牙和拉美西语国家的</w:t>
      </w:r>
      <w:r>
        <w:rPr>
          <w:rFonts w:ascii="宋体" w:eastAsia="宋体" w:hAnsi="宋体" w:cs="Times New Roman"/>
          <w:sz w:val="24"/>
          <w:szCs w:val="24"/>
        </w:rPr>
        <w:t>习惯和要求。</w:t>
      </w:r>
    </w:p>
    <w:p w:rsidR="000202AC" w:rsidRDefault="000202AC">
      <w:pPr>
        <w:rPr>
          <w:rFonts w:ascii="宋体" w:eastAsia="宋体" w:hAnsi="宋体" w:cs="Times New Roman"/>
          <w:sz w:val="24"/>
          <w:szCs w:val="24"/>
        </w:rPr>
      </w:pPr>
    </w:p>
    <w:p w:rsidR="000202AC" w:rsidRDefault="002F564C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</w:p>
    <w:p w:rsidR="000202AC" w:rsidRDefault="000202AC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0202AC" w:rsidSect="00020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4B8" w:rsidRDefault="009E74B8" w:rsidP="00882A13">
      <w:r>
        <w:separator/>
      </w:r>
    </w:p>
  </w:endnote>
  <w:endnote w:type="continuationSeparator" w:id="0">
    <w:p w:rsidR="009E74B8" w:rsidRDefault="009E74B8" w:rsidP="0088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4B8" w:rsidRDefault="009E74B8" w:rsidP="00882A13">
      <w:r>
        <w:separator/>
      </w:r>
    </w:p>
  </w:footnote>
  <w:footnote w:type="continuationSeparator" w:id="0">
    <w:p w:rsidR="009E74B8" w:rsidRDefault="009E74B8" w:rsidP="00882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116F6"/>
    <w:multiLevelType w:val="hybridMultilevel"/>
    <w:tmpl w:val="8C4A67A6"/>
    <w:lvl w:ilvl="0" w:tplc="9238095C">
      <w:start w:val="3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EF9069"/>
    <w:multiLevelType w:val="singleLevel"/>
    <w:tmpl w:val="4AEF9069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6265962"/>
    <w:multiLevelType w:val="multilevel"/>
    <w:tmpl w:val="76265962"/>
    <w:lvl w:ilvl="0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14476"/>
    <w:rsid w:val="000202AC"/>
    <w:rsid w:val="00077087"/>
    <w:rsid w:val="000C30C9"/>
    <w:rsid w:val="000E20C3"/>
    <w:rsid w:val="00145B90"/>
    <w:rsid w:val="0019136D"/>
    <w:rsid w:val="001C6E4D"/>
    <w:rsid w:val="001F3C6E"/>
    <w:rsid w:val="0020265E"/>
    <w:rsid w:val="00222824"/>
    <w:rsid w:val="002570D3"/>
    <w:rsid w:val="00274B07"/>
    <w:rsid w:val="002A2CDB"/>
    <w:rsid w:val="002D029F"/>
    <w:rsid w:val="002F564C"/>
    <w:rsid w:val="00300104"/>
    <w:rsid w:val="00321D4E"/>
    <w:rsid w:val="003230E0"/>
    <w:rsid w:val="00355B86"/>
    <w:rsid w:val="003A1F0C"/>
    <w:rsid w:val="00424B07"/>
    <w:rsid w:val="004424B5"/>
    <w:rsid w:val="00454A7D"/>
    <w:rsid w:val="0046204F"/>
    <w:rsid w:val="004C4821"/>
    <w:rsid w:val="005236C6"/>
    <w:rsid w:val="005B3279"/>
    <w:rsid w:val="005D249F"/>
    <w:rsid w:val="005D544C"/>
    <w:rsid w:val="005D55A5"/>
    <w:rsid w:val="00602FEA"/>
    <w:rsid w:val="00630168"/>
    <w:rsid w:val="0065597D"/>
    <w:rsid w:val="006A4159"/>
    <w:rsid w:val="006C5357"/>
    <w:rsid w:val="006F01D9"/>
    <w:rsid w:val="006F78D0"/>
    <w:rsid w:val="0070048E"/>
    <w:rsid w:val="00727B66"/>
    <w:rsid w:val="00756134"/>
    <w:rsid w:val="00775E8D"/>
    <w:rsid w:val="007771EB"/>
    <w:rsid w:val="00791536"/>
    <w:rsid w:val="007967FC"/>
    <w:rsid w:val="007E064B"/>
    <w:rsid w:val="00825531"/>
    <w:rsid w:val="0085465E"/>
    <w:rsid w:val="008760E4"/>
    <w:rsid w:val="00882A13"/>
    <w:rsid w:val="009141BE"/>
    <w:rsid w:val="00973607"/>
    <w:rsid w:val="00977C0D"/>
    <w:rsid w:val="0098739D"/>
    <w:rsid w:val="009E74B8"/>
    <w:rsid w:val="00A6157E"/>
    <w:rsid w:val="00A824DC"/>
    <w:rsid w:val="00AA737F"/>
    <w:rsid w:val="00AC108C"/>
    <w:rsid w:val="00B43C78"/>
    <w:rsid w:val="00BA41E2"/>
    <w:rsid w:val="00BB0BA5"/>
    <w:rsid w:val="00BD62FB"/>
    <w:rsid w:val="00C73500"/>
    <w:rsid w:val="00D17864"/>
    <w:rsid w:val="00D220DB"/>
    <w:rsid w:val="00DC6ABC"/>
    <w:rsid w:val="00DF1E60"/>
    <w:rsid w:val="00E24AEB"/>
    <w:rsid w:val="00E37CCF"/>
    <w:rsid w:val="00E6652B"/>
    <w:rsid w:val="00E94317"/>
    <w:rsid w:val="00F54EF0"/>
    <w:rsid w:val="00F6157F"/>
    <w:rsid w:val="00FC2782"/>
    <w:rsid w:val="00FC6A30"/>
    <w:rsid w:val="017E2436"/>
    <w:rsid w:val="01965FA4"/>
    <w:rsid w:val="01BC5EAA"/>
    <w:rsid w:val="06A23343"/>
    <w:rsid w:val="075616D5"/>
    <w:rsid w:val="07B1001F"/>
    <w:rsid w:val="0B1E5184"/>
    <w:rsid w:val="0D041F62"/>
    <w:rsid w:val="12033A1E"/>
    <w:rsid w:val="130F1097"/>
    <w:rsid w:val="15F77D17"/>
    <w:rsid w:val="166261B8"/>
    <w:rsid w:val="1989782F"/>
    <w:rsid w:val="1A230788"/>
    <w:rsid w:val="1B933C44"/>
    <w:rsid w:val="219352DF"/>
    <w:rsid w:val="219D48E7"/>
    <w:rsid w:val="245616FE"/>
    <w:rsid w:val="2A430E75"/>
    <w:rsid w:val="2B14182F"/>
    <w:rsid w:val="2B784BD0"/>
    <w:rsid w:val="2CC92096"/>
    <w:rsid w:val="2DF77E86"/>
    <w:rsid w:val="2E5A710D"/>
    <w:rsid w:val="33FE59EE"/>
    <w:rsid w:val="34613C98"/>
    <w:rsid w:val="355129F0"/>
    <w:rsid w:val="38251E3C"/>
    <w:rsid w:val="3BA242D7"/>
    <w:rsid w:val="3E094F49"/>
    <w:rsid w:val="3F7B44EE"/>
    <w:rsid w:val="41B92F92"/>
    <w:rsid w:val="41C62150"/>
    <w:rsid w:val="420014F4"/>
    <w:rsid w:val="47457892"/>
    <w:rsid w:val="49B5356E"/>
    <w:rsid w:val="4B46738E"/>
    <w:rsid w:val="53784933"/>
    <w:rsid w:val="545F5EB1"/>
    <w:rsid w:val="575244E7"/>
    <w:rsid w:val="58376EE4"/>
    <w:rsid w:val="59C66CB2"/>
    <w:rsid w:val="5F401CE4"/>
    <w:rsid w:val="679539F6"/>
    <w:rsid w:val="681768C7"/>
    <w:rsid w:val="684D0B5E"/>
    <w:rsid w:val="6DD62DE9"/>
    <w:rsid w:val="705E01E2"/>
    <w:rsid w:val="717923A6"/>
    <w:rsid w:val="725A060F"/>
    <w:rsid w:val="770C7FB2"/>
    <w:rsid w:val="7AA148CD"/>
    <w:rsid w:val="7B2E03E8"/>
    <w:rsid w:val="7BCB347C"/>
    <w:rsid w:val="7DC26C51"/>
    <w:rsid w:val="7F17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2BFFC6-8821-4BB1-9D67-381931BA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2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202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202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0202AC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0202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202AC"/>
    <w:rPr>
      <w:sz w:val="18"/>
      <w:szCs w:val="18"/>
    </w:rPr>
  </w:style>
  <w:style w:type="paragraph" w:styleId="a5">
    <w:name w:val="List Paragraph"/>
    <w:basedOn w:val="a"/>
    <w:uiPriority w:val="34"/>
    <w:qFormat/>
    <w:rsid w:val="000202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246</Words>
  <Characters>1406</Characters>
  <Application>Microsoft Office Word</Application>
  <DocSecurity>0</DocSecurity>
  <Lines>11</Lines>
  <Paragraphs>3</Paragraphs>
  <ScaleCrop>false</ScaleCrop>
  <Company>Microsoft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5</cp:revision>
  <cp:lastPrinted>2020-01-09T08:23:00Z</cp:lastPrinted>
  <dcterms:created xsi:type="dcterms:W3CDTF">2021-03-13T04:23:00Z</dcterms:created>
  <dcterms:modified xsi:type="dcterms:W3CDTF">2022-03-04T01:07:00Z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