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004" w:rsidRDefault="00DE7837">
      <w:pPr>
        <w:spacing w:line="360" w:lineRule="auto"/>
        <w:jc w:val="center"/>
        <w:rPr>
          <w:rFonts w:ascii="宋体" w:hAnsi="宋体"/>
          <w:b/>
          <w:bCs/>
          <w:sz w:val="32"/>
          <w:szCs w:val="32"/>
        </w:rPr>
      </w:pPr>
      <w:r>
        <w:rPr>
          <w:rFonts w:ascii="宋体" w:hAnsi="宋体" w:hint="eastAsia"/>
          <w:b/>
          <w:bCs/>
          <w:sz w:val="32"/>
          <w:szCs w:val="32"/>
        </w:rPr>
        <w:t>《物流管理综合》“专升本”考试大纲</w:t>
      </w:r>
    </w:p>
    <w:p w:rsidR="00131004" w:rsidRPr="006F1ADB" w:rsidRDefault="006F1ADB" w:rsidP="006F1ADB">
      <w:pPr>
        <w:widowControl/>
        <w:jc w:val="center"/>
        <w:rPr>
          <w:rFonts w:asciiTheme="minorHAnsi" w:eastAsiaTheme="minorEastAsia" w:hAnsiTheme="minorHAnsi" w:cstheme="minorBidi"/>
        </w:rPr>
      </w:pPr>
      <w:r w:rsidRPr="006F1ADB">
        <w:rPr>
          <w:color w:val="000000"/>
          <w:kern w:val="0"/>
          <w:sz w:val="28"/>
          <w:szCs w:val="28"/>
          <w:lang w:bidi="ar"/>
        </w:rPr>
        <w:t>I</w:t>
      </w:r>
      <w:r w:rsidRPr="006F1ADB">
        <w:rPr>
          <w:rFonts w:ascii="华文中宋" w:eastAsia="华文中宋" w:hAnsi="华文中宋" w:cs="华文中宋" w:hint="eastAsia"/>
          <w:color w:val="000000"/>
          <w:kern w:val="0"/>
          <w:sz w:val="28"/>
          <w:szCs w:val="28"/>
          <w:lang w:bidi="ar"/>
        </w:rPr>
        <w:t>．考试内容与要求</w:t>
      </w:r>
    </w:p>
    <w:p w:rsidR="00131004" w:rsidRDefault="006F1ADB">
      <w:pPr>
        <w:spacing w:line="380" w:lineRule="exact"/>
        <w:rPr>
          <w:b/>
          <w:bCs/>
          <w:sz w:val="24"/>
        </w:rPr>
      </w:pPr>
      <w:r>
        <w:rPr>
          <w:rFonts w:hint="eastAsia"/>
          <w:b/>
          <w:bCs/>
          <w:sz w:val="24"/>
        </w:rPr>
        <w:t>一</w:t>
      </w:r>
      <w:r w:rsidR="00DE7837">
        <w:rPr>
          <w:rFonts w:hint="eastAsia"/>
          <w:b/>
          <w:bCs/>
          <w:sz w:val="24"/>
        </w:rPr>
        <w:t>、考试大纲适用对象及考试性质</w:t>
      </w:r>
    </w:p>
    <w:p w:rsidR="00131004" w:rsidRDefault="00DE7837">
      <w:pPr>
        <w:spacing w:line="380" w:lineRule="exact"/>
        <w:ind w:firstLineChars="200" w:firstLine="420"/>
        <w:rPr>
          <w:rFonts w:ascii="宋体" w:hAnsi="华文中宋"/>
          <w:color w:val="000000"/>
        </w:rPr>
      </w:pPr>
      <w:r>
        <w:rPr>
          <w:rFonts w:ascii="宋体" w:hAnsi="宋体" w:hint="eastAsia"/>
          <w:color w:val="000000"/>
          <w:szCs w:val="21"/>
        </w:rPr>
        <w:t>本大纲适用于湖南工学院物流管理专业的高职高专学生“专升本”选拔考试，目的在于考核和检测学生掌握《管理学基础》和《物流管理学》课程基本理论及应用能力的情况。</w:t>
      </w:r>
    </w:p>
    <w:p w:rsidR="00131004" w:rsidRDefault="006F1ADB">
      <w:pPr>
        <w:spacing w:line="380" w:lineRule="exact"/>
        <w:rPr>
          <w:b/>
          <w:bCs/>
          <w:sz w:val="24"/>
        </w:rPr>
      </w:pPr>
      <w:r>
        <w:rPr>
          <w:rFonts w:hint="eastAsia"/>
          <w:sz w:val="24"/>
        </w:rPr>
        <w:t>二</w:t>
      </w:r>
      <w:r w:rsidR="00DE7837">
        <w:rPr>
          <w:rFonts w:hint="eastAsia"/>
          <w:b/>
          <w:sz w:val="24"/>
        </w:rPr>
        <w:t>、</w:t>
      </w:r>
      <w:r w:rsidR="00DE7837">
        <w:rPr>
          <w:rFonts w:hint="eastAsia"/>
          <w:b/>
          <w:bCs/>
          <w:sz w:val="24"/>
        </w:rPr>
        <w:t>考试内容</w:t>
      </w:r>
    </w:p>
    <w:p w:rsidR="00131004" w:rsidRDefault="00DE7837">
      <w:pPr>
        <w:numPr>
          <w:ilvl w:val="0"/>
          <w:numId w:val="1"/>
        </w:numPr>
        <w:adjustRightInd w:val="0"/>
        <w:snapToGrid w:val="0"/>
        <w:spacing w:line="400" w:lineRule="exact"/>
        <w:ind w:firstLineChars="200" w:firstLine="482"/>
        <w:rPr>
          <w:rFonts w:ascii="宋体" w:hAnsi="宋体"/>
          <w:b/>
          <w:bCs/>
          <w:color w:val="000000"/>
          <w:sz w:val="24"/>
        </w:rPr>
      </w:pPr>
      <w:r>
        <w:rPr>
          <w:rFonts w:ascii="宋体" w:hAnsi="宋体" w:hint="eastAsia"/>
          <w:b/>
          <w:bCs/>
          <w:color w:val="000000"/>
          <w:sz w:val="24"/>
        </w:rPr>
        <w:t>物流管理学</w:t>
      </w:r>
    </w:p>
    <w:p w:rsidR="00131004" w:rsidRDefault="00DE7837">
      <w:pPr>
        <w:spacing w:line="380" w:lineRule="exact"/>
        <w:ind w:firstLineChars="200" w:firstLine="420"/>
        <w:rPr>
          <w:rFonts w:ascii="宋体" w:hAnsi="华文中宋"/>
          <w:color w:val="000000"/>
        </w:rPr>
      </w:pPr>
      <w:r>
        <w:rPr>
          <w:rFonts w:ascii="宋体" w:hAnsi="宋体" w:hint="eastAsia"/>
          <w:szCs w:val="21"/>
        </w:rPr>
        <w:t>物流管理学是专业基础课程，它是研究物流功能的实施与管理过程基本理论和基本方法的一门学科。</w:t>
      </w:r>
      <w:r>
        <w:rPr>
          <w:rFonts w:ascii="宋体" w:hAnsi="华文中宋" w:hint="eastAsia"/>
          <w:color w:val="000000"/>
        </w:rPr>
        <w:t>要求学生在学完本课程后，能够牢固掌握物流管理的基本理论和知识，并具有应用所学知识和理论分析、解决实际问题的能力。据此，本课程考核着重基本知识的考查和应用能力考查两个方面，在各章的考核要求中，相关内容按“了解、掌握、重点掌握”三个层次要求。了解是要求学生对本课程的相关知识有所认知，掌握是要求学生对基本理论，不仅要知道是什么，还要知道为什么，重点掌握是要求学生能综合运用所学的基本理论，根据所给的条件，灵活自如的分析和处理实际问题。</w:t>
      </w:r>
    </w:p>
    <w:p w:rsidR="00131004" w:rsidRDefault="00DE7837">
      <w:pPr>
        <w:spacing w:line="400" w:lineRule="exact"/>
        <w:ind w:firstLineChars="200" w:firstLine="422"/>
        <w:rPr>
          <w:rFonts w:ascii="宋体" w:hAnsi="宋体"/>
          <w:color w:val="000000"/>
          <w:szCs w:val="21"/>
        </w:rPr>
      </w:pPr>
      <w:r>
        <w:rPr>
          <w:rFonts w:ascii="宋体" w:hAnsi="宋体" w:hint="eastAsia"/>
          <w:b/>
          <w:bCs/>
          <w:color w:val="000000"/>
          <w:szCs w:val="21"/>
        </w:rPr>
        <w:t>1、</w:t>
      </w:r>
      <w:r>
        <w:rPr>
          <w:rFonts w:ascii="宋体" w:hAnsi="宋体" w:hint="eastAsia"/>
          <w:b/>
          <w:szCs w:val="21"/>
        </w:rPr>
        <w:t>物流管理导论</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（1）物流的产生与发展；</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（2）物流的内涵与分类；</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（3）物流的基本要素与功能；</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（4）物流的效用；</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（5）物流的价值与作用；</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（6）物流理论；</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（7）物流管理的含义、作用及特点；</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（8）物流管理的原则、职能及内容。</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numPr>
          <w:ilvl w:val="0"/>
          <w:numId w:val="2"/>
        </w:numPr>
        <w:spacing w:line="380" w:lineRule="exact"/>
        <w:ind w:firstLineChars="200" w:firstLine="420"/>
        <w:rPr>
          <w:rFonts w:ascii="宋体" w:hAnsi="宋体"/>
        </w:rPr>
      </w:pPr>
      <w:r>
        <w:rPr>
          <w:rFonts w:ascii="宋体" w:hAnsi="宋体" w:hint="eastAsia"/>
        </w:rPr>
        <w:t>了解物流的产生与发展；</w:t>
      </w:r>
    </w:p>
    <w:p w:rsidR="00131004" w:rsidRDefault="00DE7837">
      <w:pPr>
        <w:numPr>
          <w:ilvl w:val="0"/>
          <w:numId w:val="2"/>
        </w:numPr>
        <w:spacing w:line="380" w:lineRule="exact"/>
        <w:ind w:firstLineChars="200" w:firstLine="420"/>
        <w:rPr>
          <w:rFonts w:ascii="宋体" w:hAnsi="宋体"/>
        </w:rPr>
      </w:pPr>
      <w:r>
        <w:rPr>
          <w:rFonts w:ascii="宋体" w:hAnsi="宋体" w:hint="eastAsia"/>
        </w:rPr>
        <w:t>了解物流的概念及分类；</w:t>
      </w:r>
    </w:p>
    <w:p w:rsidR="00131004" w:rsidRDefault="00DE7837">
      <w:pPr>
        <w:numPr>
          <w:ilvl w:val="0"/>
          <w:numId w:val="2"/>
        </w:numPr>
        <w:spacing w:line="380" w:lineRule="exact"/>
        <w:ind w:firstLineChars="200" w:firstLine="420"/>
        <w:rPr>
          <w:rFonts w:ascii="宋体" w:hAnsi="宋体"/>
        </w:rPr>
      </w:pPr>
      <w:r>
        <w:rPr>
          <w:rFonts w:ascii="宋体" w:hAnsi="宋体" w:hint="eastAsia"/>
        </w:rPr>
        <w:t>掌握物流的基本要素与功能；</w:t>
      </w:r>
    </w:p>
    <w:p w:rsidR="00131004" w:rsidRDefault="00DE7837">
      <w:pPr>
        <w:numPr>
          <w:ilvl w:val="0"/>
          <w:numId w:val="2"/>
        </w:numPr>
        <w:spacing w:line="380" w:lineRule="exact"/>
        <w:ind w:firstLineChars="200" w:firstLine="420"/>
        <w:rPr>
          <w:rFonts w:ascii="宋体" w:hAnsi="宋体"/>
        </w:rPr>
      </w:pPr>
      <w:r>
        <w:rPr>
          <w:rFonts w:ascii="宋体" w:hAnsi="宋体" w:hint="eastAsia"/>
        </w:rPr>
        <w:t>掌握物流的价值及作用；</w:t>
      </w:r>
    </w:p>
    <w:p w:rsidR="00131004" w:rsidRDefault="00DE7837">
      <w:pPr>
        <w:numPr>
          <w:ilvl w:val="0"/>
          <w:numId w:val="2"/>
        </w:numPr>
        <w:spacing w:line="380" w:lineRule="exact"/>
        <w:ind w:firstLineChars="200" w:firstLine="420"/>
        <w:rPr>
          <w:rFonts w:ascii="宋体" w:hAnsi="宋体"/>
        </w:rPr>
      </w:pPr>
      <w:r>
        <w:rPr>
          <w:rFonts w:ascii="宋体" w:hAnsi="宋体" w:hint="eastAsia"/>
          <w:color w:val="000000"/>
          <w:szCs w:val="21"/>
        </w:rPr>
        <w:t>掌握物流管理的含义、作用及特点</w:t>
      </w:r>
      <w:r>
        <w:rPr>
          <w:rFonts w:ascii="宋体" w:hAnsi="宋体" w:hint="eastAsia"/>
        </w:rPr>
        <w:t>；</w:t>
      </w:r>
    </w:p>
    <w:p w:rsidR="00131004" w:rsidRDefault="00DE7837">
      <w:pPr>
        <w:numPr>
          <w:ilvl w:val="0"/>
          <w:numId w:val="2"/>
        </w:numPr>
        <w:spacing w:line="380" w:lineRule="exact"/>
        <w:ind w:firstLineChars="200" w:firstLine="420"/>
        <w:rPr>
          <w:rFonts w:ascii="宋体" w:hAnsi="宋体"/>
          <w:szCs w:val="21"/>
        </w:rPr>
      </w:pPr>
      <w:r>
        <w:rPr>
          <w:rFonts w:ascii="宋体" w:hAnsi="宋体" w:hint="eastAsia"/>
        </w:rPr>
        <w:t>掌握物流管理的职能、原则与特点。</w:t>
      </w:r>
    </w:p>
    <w:p w:rsidR="00131004" w:rsidRDefault="00DE7837">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2、物流</w:t>
      </w:r>
      <w:r>
        <w:rPr>
          <w:rFonts w:ascii="宋体" w:hAnsi="宋体" w:hint="eastAsia"/>
          <w:b/>
          <w:color w:val="222222"/>
          <w:szCs w:val="21"/>
        </w:rPr>
        <w:t>信息</w:t>
      </w:r>
      <w:r>
        <w:rPr>
          <w:rFonts w:ascii="宋体" w:hAnsi="宋体"/>
          <w:b/>
          <w:color w:val="222222"/>
          <w:szCs w:val="21"/>
        </w:rPr>
        <w:t>技术与</w:t>
      </w:r>
      <w:r>
        <w:rPr>
          <w:rFonts w:ascii="宋体" w:hAnsi="宋体" w:hint="eastAsia"/>
          <w:b/>
          <w:color w:val="222222"/>
          <w:szCs w:val="21"/>
        </w:rPr>
        <w:t>物流</w:t>
      </w:r>
      <w:r>
        <w:rPr>
          <w:rFonts w:ascii="宋体" w:hAnsi="宋体"/>
          <w:b/>
          <w:color w:val="222222"/>
          <w:szCs w:val="21"/>
        </w:rPr>
        <w:t>设备管理</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（1）物流信息的含义与特点</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（2）物流信息化的内容</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lastRenderedPageBreak/>
        <w:t>（3）物流信息管理的原则</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（4）物流相关技术及其在物流中的应用</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（5）物流设施与设备管理</w:t>
      </w:r>
      <w:r>
        <w:rPr>
          <w:rFonts w:ascii="宋体" w:hAnsi="宋体" w:hint="eastAsia"/>
          <w:color w:val="000000"/>
          <w:szCs w:val="21"/>
        </w:rPr>
        <w:tab/>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numPr>
          <w:ilvl w:val="0"/>
          <w:numId w:val="3"/>
        </w:numPr>
        <w:spacing w:line="380" w:lineRule="exact"/>
        <w:ind w:firstLineChars="200" w:firstLine="420"/>
        <w:rPr>
          <w:rFonts w:ascii="宋体" w:hAnsi="宋体"/>
        </w:rPr>
      </w:pPr>
      <w:r>
        <w:rPr>
          <w:rFonts w:ascii="宋体" w:hAnsi="宋体" w:hint="eastAsia"/>
        </w:rPr>
        <w:t>了解物流信息的含义与特点；</w:t>
      </w:r>
    </w:p>
    <w:p w:rsidR="00131004" w:rsidRDefault="00DE7837">
      <w:pPr>
        <w:numPr>
          <w:ilvl w:val="0"/>
          <w:numId w:val="3"/>
        </w:numPr>
        <w:spacing w:line="380" w:lineRule="exact"/>
        <w:ind w:firstLineChars="200" w:firstLine="420"/>
        <w:rPr>
          <w:rFonts w:ascii="宋体" w:hAnsi="宋体"/>
        </w:rPr>
      </w:pPr>
      <w:r>
        <w:rPr>
          <w:rFonts w:ascii="宋体" w:hAnsi="宋体" w:hint="eastAsia"/>
        </w:rPr>
        <w:t>了解物流信息管理的原则；</w:t>
      </w:r>
    </w:p>
    <w:p w:rsidR="00131004" w:rsidRDefault="00DE7837">
      <w:pPr>
        <w:numPr>
          <w:ilvl w:val="0"/>
          <w:numId w:val="3"/>
        </w:numPr>
        <w:spacing w:line="380" w:lineRule="exact"/>
        <w:ind w:firstLineChars="200" w:firstLine="420"/>
        <w:rPr>
          <w:rFonts w:ascii="宋体" w:hAnsi="宋体"/>
        </w:rPr>
      </w:pPr>
      <w:r>
        <w:rPr>
          <w:rFonts w:ascii="宋体" w:hAnsi="宋体" w:hint="eastAsia"/>
        </w:rPr>
        <w:t>了解物流技术的含义及相关物流技术；</w:t>
      </w:r>
    </w:p>
    <w:p w:rsidR="00131004" w:rsidRDefault="00DE7837">
      <w:pPr>
        <w:numPr>
          <w:ilvl w:val="0"/>
          <w:numId w:val="3"/>
        </w:numPr>
        <w:spacing w:line="380" w:lineRule="exact"/>
        <w:ind w:firstLineChars="200" w:firstLine="420"/>
        <w:rPr>
          <w:rFonts w:ascii="宋体" w:hAnsi="宋体"/>
        </w:rPr>
      </w:pPr>
      <w:r>
        <w:rPr>
          <w:rFonts w:ascii="宋体" w:hAnsi="宋体" w:hint="eastAsia"/>
        </w:rPr>
        <w:t>掌握现代技术在物流中的运用；</w:t>
      </w:r>
    </w:p>
    <w:p w:rsidR="00131004" w:rsidRDefault="00DE7837">
      <w:pPr>
        <w:numPr>
          <w:ilvl w:val="0"/>
          <w:numId w:val="3"/>
        </w:numPr>
        <w:spacing w:line="380" w:lineRule="exact"/>
        <w:ind w:firstLineChars="200" w:firstLine="420"/>
        <w:rPr>
          <w:rFonts w:ascii="宋体" w:hAnsi="宋体"/>
        </w:rPr>
      </w:pPr>
      <w:r>
        <w:rPr>
          <w:rFonts w:ascii="宋体" w:hAnsi="宋体" w:hint="eastAsia"/>
        </w:rPr>
        <w:t>了解物流设施与设备管理的基本知识。</w:t>
      </w:r>
    </w:p>
    <w:p w:rsidR="00131004" w:rsidRDefault="00DE7837">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3、运输</w:t>
      </w:r>
      <w:r>
        <w:rPr>
          <w:rFonts w:ascii="宋体" w:hAnsi="宋体"/>
          <w:b/>
          <w:color w:val="222222"/>
          <w:szCs w:val="21"/>
        </w:rPr>
        <w:t>管理</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（1）运输的功能及其在物流中的作用；</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（2）影响运输的因素；</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（3）运输方式；</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（4）干线运输的模式；</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（5）零担运输、特种运输的涵义及特点；</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（6）运输问题的线性规划技术；</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（7）运输问题的表上作业求解法；</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（8）运输问题的图上作业求解法。</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numPr>
          <w:ilvl w:val="0"/>
          <w:numId w:val="4"/>
        </w:numPr>
        <w:spacing w:line="380" w:lineRule="exact"/>
        <w:ind w:firstLineChars="200" w:firstLine="420"/>
        <w:rPr>
          <w:rFonts w:ascii="宋体" w:hAnsi="宋体"/>
          <w:szCs w:val="21"/>
        </w:rPr>
      </w:pPr>
      <w:r>
        <w:rPr>
          <w:rFonts w:ascii="宋体" w:hAnsi="宋体" w:hint="eastAsia"/>
          <w:szCs w:val="21"/>
        </w:rPr>
        <w:t>掌握运输的功能、作用；</w:t>
      </w:r>
    </w:p>
    <w:p w:rsidR="00131004" w:rsidRDefault="00DE7837">
      <w:pPr>
        <w:numPr>
          <w:ilvl w:val="0"/>
          <w:numId w:val="4"/>
        </w:numPr>
        <w:spacing w:line="380" w:lineRule="exact"/>
        <w:ind w:firstLineChars="200" w:firstLine="420"/>
        <w:rPr>
          <w:rFonts w:ascii="宋体" w:hAnsi="宋体"/>
          <w:szCs w:val="21"/>
        </w:rPr>
      </w:pPr>
      <w:r>
        <w:rPr>
          <w:rFonts w:ascii="宋体" w:hAnsi="宋体" w:hint="eastAsia"/>
          <w:szCs w:val="21"/>
        </w:rPr>
        <w:t>掌握影响运输的各种因素、运输的各种方式；</w:t>
      </w:r>
    </w:p>
    <w:p w:rsidR="00131004" w:rsidRDefault="00DE7837">
      <w:pPr>
        <w:numPr>
          <w:ilvl w:val="0"/>
          <w:numId w:val="4"/>
        </w:numPr>
        <w:spacing w:line="380" w:lineRule="exact"/>
        <w:ind w:firstLineChars="200" w:firstLine="420"/>
        <w:rPr>
          <w:rFonts w:ascii="宋体" w:hAnsi="宋体"/>
          <w:szCs w:val="21"/>
        </w:rPr>
      </w:pPr>
      <w:r>
        <w:rPr>
          <w:rFonts w:ascii="宋体" w:hAnsi="宋体" w:hint="eastAsia"/>
          <w:szCs w:val="21"/>
        </w:rPr>
        <w:t>掌握</w:t>
      </w:r>
      <w:r>
        <w:rPr>
          <w:rFonts w:ascii="宋体" w:hAnsi="宋体" w:hint="eastAsia"/>
          <w:color w:val="000000"/>
          <w:szCs w:val="21"/>
        </w:rPr>
        <w:t>零担运输、特种运输的涵义及特点</w:t>
      </w:r>
      <w:r>
        <w:rPr>
          <w:rFonts w:ascii="宋体" w:hAnsi="宋体" w:hint="eastAsia"/>
          <w:szCs w:val="21"/>
        </w:rPr>
        <w:t>；</w:t>
      </w:r>
    </w:p>
    <w:p w:rsidR="00131004" w:rsidRDefault="00DE7837">
      <w:pPr>
        <w:numPr>
          <w:ilvl w:val="0"/>
          <w:numId w:val="4"/>
        </w:numPr>
        <w:spacing w:line="380" w:lineRule="exact"/>
        <w:ind w:firstLineChars="200" w:firstLine="420"/>
        <w:rPr>
          <w:rFonts w:ascii="宋体" w:hAnsi="宋体"/>
          <w:szCs w:val="21"/>
        </w:rPr>
      </w:pPr>
      <w:r>
        <w:rPr>
          <w:rFonts w:ascii="宋体" w:hAnsi="宋体" w:hint="eastAsia"/>
          <w:szCs w:val="21"/>
        </w:rPr>
        <w:t>熟练掌握运输问题的线性规划技术；</w:t>
      </w:r>
    </w:p>
    <w:p w:rsidR="00131004" w:rsidRDefault="00DE7837">
      <w:pPr>
        <w:numPr>
          <w:ilvl w:val="0"/>
          <w:numId w:val="4"/>
        </w:numPr>
        <w:tabs>
          <w:tab w:val="left" w:pos="943"/>
        </w:tabs>
        <w:spacing w:line="380" w:lineRule="exact"/>
        <w:ind w:firstLineChars="200" w:firstLine="420"/>
        <w:rPr>
          <w:rFonts w:ascii="宋体" w:hAnsi="宋体"/>
          <w:szCs w:val="21"/>
        </w:rPr>
      </w:pPr>
      <w:r>
        <w:rPr>
          <w:rFonts w:ascii="宋体" w:hAnsi="宋体" w:hint="eastAsia"/>
          <w:szCs w:val="21"/>
        </w:rPr>
        <w:t>熟练</w:t>
      </w:r>
      <w:r>
        <w:rPr>
          <w:rFonts w:ascii="宋体" w:hAnsi="宋体" w:hint="eastAsia"/>
          <w:color w:val="000000"/>
          <w:szCs w:val="21"/>
        </w:rPr>
        <w:t>掌握运输问题的表上作业求解法和图上作业求解法</w:t>
      </w:r>
      <w:r>
        <w:rPr>
          <w:rFonts w:ascii="宋体" w:hAnsi="宋体" w:hint="eastAsia"/>
          <w:szCs w:val="21"/>
        </w:rPr>
        <w:t>。</w:t>
      </w:r>
    </w:p>
    <w:p w:rsidR="00131004" w:rsidRDefault="00DE7837">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4、采购与仓储</w:t>
      </w:r>
      <w:r>
        <w:rPr>
          <w:rFonts w:ascii="宋体" w:hAnsi="宋体"/>
          <w:b/>
          <w:color w:val="222222"/>
          <w:szCs w:val="21"/>
        </w:rPr>
        <w:t>管理</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（1）采购管理的含义、作用及内容；</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（2）订单管理；</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（3）仓库的涵义及类型；</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（4）仓储的功能；仓储管理的基本内容、任务与原则；</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（5）ABC分类管理法；</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（6）经济订购批量EOQ；</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numPr>
          <w:ilvl w:val="0"/>
          <w:numId w:val="5"/>
        </w:numPr>
        <w:spacing w:line="380" w:lineRule="exact"/>
        <w:ind w:firstLineChars="200" w:firstLine="420"/>
        <w:rPr>
          <w:rFonts w:ascii="宋体" w:hAnsi="宋体"/>
        </w:rPr>
      </w:pPr>
      <w:r>
        <w:rPr>
          <w:rFonts w:ascii="宋体" w:hAnsi="宋体" w:hint="eastAsia"/>
        </w:rPr>
        <w:t>了解采购管理、仓储管理、存货管理的含义及作用；</w:t>
      </w:r>
    </w:p>
    <w:p w:rsidR="00131004" w:rsidRDefault="00DE7837">
      <w:pPr>
        <w:numPr>
          <w:ilvl w:val="0"/>
          <w:numId w:val="5"/>
        </w:numPr>
        <w:spacing w:line="380" w:lineRule="exact"/>
        <w:ind w:firstLineChars="200" w:firstLine="420"/>
        <w:rPr>
          <w:rFonts w:ascii="宋体" w:hAnsi="宋体"/>
        </w:rPr>
      </w:pPr>
      <w:r>
        <w:rPr>
          <w:rFonts w:ascii="宋体" w:hAnsi="宋体" w:hint="eastAsia"/>
        </w:rPr>
        <w:lastRenderedPageBreak/>
        <w:t>掌握</w:t>
      </w:r>
      <w:r>
        <w:rPr>
          <w:rFonts w:ascii="宋体" w:hAnsi="宋体" w:hint="eastAsia"/>
          <w:color w:val="000000"/>
          <w:szCs w:val="21"/>
        </w:rPr>
        <w:t>仓库的涵义及类型</w:t>
      </w:r>
      <w:r>
        <w:rPr>
          <w:rFonts w:ascii="宋体" w:hAnsi="宋体" w:hint="eastAsia"/>
        </w:rPr>
        <w:t>；</w:t>
      </w:r>
    </w:p>
    <w:p w:rsidR="00131004" w:rsidRDefault="00DE7837">
      <w:pPr>
        <w:numPr>
          <w:ilvl w:val="0"/>
          <w:numId w:val="5"/>
        </w:numPr>
        <w:spacing w:line="380" w:lineRule="exact"/>
        <w:ind w:firstLineChars="200" w:firstLine="420"/>
        <w:rPr>
          <w:rFonts w:ascii="宋体" w:hAnsi="宋体"/>
        </w:rPr>
      </w:pPr>
      <w:r>
        <w:rPr>
          <w:rFonts w:ascii="宋体" w:hAnsi="宋体" w:hint="eastAsia"/>
        </w:rPr>
        <w:t>掌握</w:t>
      </w:r>
      <w:r>
        <w:rPr>
          <w:rFonts w:ascii="宋体" w:hAnsi="宋体" w:hint="eastAsia"/>
          <w:color w:val="000000"/>
          <w:szCs w:val="21"/>
        </w:rPr>
        <w:t>仓储管理的基本内容、任务与原则</w:t>
      </w:r>
      <w:r>
        <w:rPr>
          <w:rFonts w:ascii="宋体" w:hAnsi="宋体" w:hint="eastAsia"/>
        </w:rPr>
        <w:t>；</w:t>
      </w:r>
    </w:p>
    <w:p w:rsidR="00131004" w:rsidRDefault="00DE7837">
      <w:pPr>
        <w:numPr>
          <w:ilvl w:val="0"/>
          <w:numId w:val="5"/>
        </w:numPr>
        <w:spacing w:line="380" w:lineRule="exact"/>
        <w:ind w:firstLineChars="200" w:firstLine="420"/>
        <w:rPr>
          <w:rFonts w:ascii="宋体" w:hAnsi="宋体"/>
        </w:rPr>
      </w:pPr>
      <w:r>
        <w:rPr>
          <w:rFonts w:ascii="宋体" w:hAnsi="宋体" w:hint="eastAsia"/>
        </w:rPr>
        <w:t>掌握ABC管理分类的步骤及应用；</w:t>
      </w:r>
    </w:p>
    <w:p w:rsidR="00131004" w:rsidRDefault="00DE7837">
      <w:pPr>
        <w:numPr>
          <w:ilvl w:val="0"/>
          <w:numId w:val="5"/>
        </w:numPr>
        <w:spacing w:line="380" w:lineRule="exact"/>
        <w:ind w:firstLineChars="200" w:firstLine="420"/>
        <w:rPr>
          <w:rFonts w:ascii="宋体" w:hAnsi="宋体"/>
        </w:rPr>
      </w:pPr>
      <w:r>
        <w:rPr>
          <w:rFonts w:ascii="宋体" w:hAnsi="宋体" w:hint="eastAsia"/>
        </w:rPr>
        <w:t>熟练掌握</w:t>
      </w:r>
      <w:r>
        <w:rPr>
          <w:rFonts w:ascii="宋体" w:hAnsi="宋体" w:hint="eastAsia"/>
          <w:color w:val="000000"/>
          <w:szCs w:val="21"/>
        </w:rPr>
        <w:t>经济订购批量EOQ公式的推导及相关问题处理。</w:t>
      </w:r>
    </w:p>
    <w:p w:rsidR="00131004" w:rsidRDefault="00DE7837">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5、包装、装卸搬运与流通加工管理</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spacing w:line="400" w:lineRule="exact"/>
        <w:ind w:firstLineChars="200" w:firstLine="420"/>
        <w:rPr>
          <w:rFonts w:ascii="宋体" w:hAnsi="宋体"/>
        </w:rPr>
      </w:pPr>
      <w:r>
        <w:rPr>
          <w:rFonts w:ascii="宋体" w:hAnsi="宋体" w:hint="eastAsia"/>
        </w:rPr>
        <w:t>（1）包装的作用与种类；</w:t>
      </w:r>
    </w:p>
    <w:p w:rsidR="00131004" w:rsidRDefault="00DE7837">
      <w:pPr>
        <w:spacing w:line="400" w:lineRule="exact"/>
        <w:ind w:firstLineChars="200" w:firstLine="420"/>
        <w:rPr>
          <w:rFonts w:ascii="宋体" w:hAnsi="宋体"/>
        </w:rPr>
      </w:pPr>
      <w:r>
        <w:rPr>
          <w:rFonts w:ascii="宋体" w:hAnsi="宋体" w:hint="eastAsia"/>
        </w:rPr>
        <w:t>（2）包装技术；</w:t>
      </w:r>
    </w:p>
    <w:p w:rsidR="00131004" w:rsidRDefault="00DE7837">
      <w:pPr>
        <w:spacing w:line="400" w:lineRule="exact"/>
        <w:ind w:firstLineChars="200" w:firstLine="420"/>
        <w:rPr>
          <w:rFonts w:ascii="宋体" w:hAnsi="宋体"/>
        </w:rPr>
      </w:pPr>
      <w:r>
        <w:rPr>
          <w:rFonts w:ascii="宋体" w:hAnsi="宋体" w:hint="eastAsia"/>
        </w:rPr>
        <w:t>（3）包装的基本要求与通用标志；</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（4）装卸搬运的含义；</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（5）现代装卸搬运的作业准则；</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（6）货物装卸搬运的活性指数；</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（7）货物堆码；</w:t>
      </w:r>
    </w:p>
    <w:p w:rsidR="00131004" w:rsidRDefault="00DE7837">
      <w:pPr>
        <w:spacing w:line="400" w:lineRule="exact"/>
        <w:ind w:firstLineChars="200" w:firstLine="420"/>
        <w:jc w:val="left"/>
        <w:rPr>
          <w:rFonts w:ascii="宋体" w:hAnsi="宋体"/>
          <w:color w:val="000000"/>
          <w:szCs w:val="21"/>
        </w:rPr>
      </w:pPr>
      <w:r>
        <w:rPr>
          <w:rFonts w:ascii="宋体" w:hAnsi="宋体" w:hint="eastAsia"/>
          <w:color w:val="000000"/>
          <w:szCs w:val="21"/>
        </w:rPr>
        <w:t>（8）流通加工的地位与作用；</w:t>
      </w:r>
    </w:p>
    <w:p w:rsidR="00131004" w:rsidRDefault="00DE7837">
      <w:pPr>
        <w:spacing w:line="400" w:lineRule="exact"/>
        <w:ind w:firstLineChars="200" w:firstLine="420"/>
        <w:jc w:val="left"/>
        <w:rPr>
          <w:rFonts w:ascii="宋体" w:hAnsi="宋体"/>
        </w:rPr>
      </w:pPr>
      <w:r>
        <w:rPr>
          <w:rFonts w:ascii="宋体" w:hAnsi="宋体" w:hint="eastAsia"/>
          <w:color w:val="000000"/>
          <w:szCs w:val="21"/>
        </w:rPr>
        <w:t>（9）流通加工的合理化及管理。</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numPr>
          <w:ilvl w:val="0"/>
          <w:numId w:val="6"/>
        </w:numPr>
        <w:spacing w:line="380" w:lineRule="exact"/>
        <w:ind w:firstLineChars="200" w:firstLine="420"/>
        <w:rPr>
          <w:rFonts w:ascii="宋体" w:hAnsi="宋体"/>
        </w:rPr>
      </w:pPr>
      <w:r>
        <w:rPr>
          <w:rFonts w:ascii="宋体" w:hAnsi="宋体" w:hint="eastAsia"/>
        </w:rPr>
        <w:t>掌握包装、装卸搬运、流通加工的含义作用及基本功能；</w:t>
      </w:r>
    </w:p>
    <w:p w:rsidR="00131004" w:rsidRDefault="00DE7837">
      <w:pPr>
        <w:numPr>
          <w:ilvl w:val="0"/>
          <w:numId w:val="6"/>
        </w:numPr>
        <w:spacing w:line="380" w:lineRule="exact"/>
        <w:ind w:firstLineChars="200" w:firstLine="420"/>
        <w:rPr>
          <w:rFonts w:ascii="宋体" w:hAnsi="宋体"/>
        </w:rPr>
      </w:pPr>
      <w:r>
        <w:rPr>
          <w:rFonts w:ascii="宋体" w:hAnsi="宋体" w:hint="eastAsia"/>
        </w:rPr>
        <w:t>掌握包装的原则；</w:t>
      </w:r>
    </w:p>
    <w:p w:rsidR="00131004" w:rsidRDefault="00DE7837">
      <w:pPr>
        <w:numPr>
          <w:ilvl w:val="0"/>
          <w:numId w:val="6"/>
        </w:numPr>
        <w:spacing w:line="380" w:lineRule="exact"/>
        <w:ind w:firstLineChars="200" w:firstLine="420"/>
        <w:rPr>
          <w:rFonts w:ascii="宋体" w:hAnsi="宋体"/>
        </w:rPr>
      </w:pPr>
      <w:r>
        <w:rPr>
          <w:rFonts w:ascii="宋体" w:hAnsi="宋体" w:hint="eastAsia"/>
        </w:rPr>
        <w:t>掌握活性指数及其运用；</w:t>
      </w:r>
    </w:p>
    <w:p w:rsidR="00131004" w:rsidRDefault="00DE7837">
      <w:pPr>
        <w:numPr>
          <w:ilvl w:val="0"/>
          <w:numId w:val="6"/>
        </w:numPr>
        <w:spacing w:line="380" w:lineRule="exact"/>
        <w:ind w:firstLineChars="200" w:firstLine="420"/>
        <w:rPr>
          <w:rFonts w:ascii="宋体" w:hAnsi="宋体"/>
        </w:rPr>
      </w:pPr>
      <w:r>
        <w:rPr>
          <w:rFonts w:ascii="宋体" w:hAnsi="宋体" w:hint="eastAsia"/>
        </w:rPr>
        <w:t>掌握流通加工的作用；</w:t>
      </w:r>
    </w:p>
    <w:p w:rsidR="00131004" w:rsidRDefault="00DE7837">
      <w:pPr>
        <w:numPr>
          <w:ilvl w:val="0"/>
          <w:numId w:val="6"/>
        </w:numPr>
        <w:spacing w:line="380" w:lineRule="exact"/>
        <w:ind w:firstLineChars="200" w:firstLine="420"/>
        <w:rPr>
          <w:rFonts w:ascii="宋体" w:hAnsi="宋体"/>
        </w:rPr>
      </w:pPr>
      <w:r>
        <w:rPr>
          <w:rFonts w:ascii="宋体" w:hAnsi="宋体" w:hint="eastAsia"/>
        </w:rPr>
        <w:t>掌握流通加工的合理化及管理；</w:t>
      </w:r>
    </w:p>
    <w:p w:rsidR="00131004" w:rsidRDefault="00DE7837">
      <w:pPr>
        <w:numPr>
          <w:ilvl w:val="0"/>
          <w:numId w:val="6"/>
        </w:numPr>
        <w:spacing w:line="380" w:lineRule="exact"/>
        <w:ind w:firstLineChars="200" w:firstLine="420"/>
        <w:rPr>
          <w:rFonts w:ascii="宋体" w:hAnsi="宋体"/>
        </w:rPr>
      </w:pPr>
      <w:r>
        <w:rPr>
          <w:rFonts w:ascii="宋体" w:hAnsi="宋体" w:hint="eastAsia"/>
        </w:rPr>
        <w:t>掌握货物堆码的原则、方法及注意的问题。</w:t>
      </w:r>
    </w:p>
    <w:p w:rsidR="00131004" w:rsidRDefault="00DE7837">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6、物流配送</w:t>
      </w:r>
      <w:r>
        <w:rPr>
          <w:rFonts w:ascii="宋体" w:hAnsi="宋体"/>
          <w:b/>
          <w:color w:val="222222"/>
          <w:szCs w:val="21"/>
        </w:rPr>
        <w:t>管理</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spacing w:line="380" w:lineRule="exact"/>
        <w:ind w:firstLineChars="200" w:firstLine="420"/>
        <w:rPr>
          <w:color w:val="222222"/>
        </w:rPr>
      </w:pPr>
      <w:r>
        <w:rPr>
          <w:rFonts w:ascii="宋体" w:hAnsi="宋体" w:hint="eastAsia"/>
          <w:color w:val="000000"/>
          <w:szCs w:val="21"/>
        </w:rPr>
        <w:t>（1）</w:t>
      </w:r>
      <w:r>
        <w:rPr>
          <w:rFonts w:hint="eastAsia"/>
          <w:color w:val="222222"/>
        </w:rPr>
        <w:t>物流配送的含义；</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）物流配送的特点、分类；</w:t>
      </w:r>
    </w:p>
    <w:p w:rsidR="00131004" w:rsidRDefault="00DE7837">
      <w:pPr>
        <w:spacing w:line="400" w:lineRule="exact"/>
        <w:ind w:firstLineChars="200" w:firstLine="420"/>
        <w:rPr>
          <w:rFonts w:ascii="宋体" w:hAnsi="宋体"/>
        </w:rPr>
      </w:pPr>
      <w:r>
        <w:rPr>
          <w:rFonts w:ascii="宋体" w:hAnsi="宋体" w:hint="eastAsia"/>
        </w:rPr>
        <w:t>（3）物流配送的作用；</w:t>
      </w:r>
    </w:p>
    <w:p w:rsidR="00131004" w:rsidRDefault="00DE7837">
      <w:pPr>
        <w:spacing w:line="400" w:lineRule="exact"/>
        <w:ind w:firstLineChars="200" w:firstLine="420"/>
        <w:rPr>
          <w:rFonts w:ascii="宋体" w:hAnsi="宋体"/>
        </w:rPr>
      </w:pPr>
      <w:r>
        <w:rPr>
          <w:rFonts w:ascii="宋体" w:hAnsi="宋体" w:hint="eastAsia"/>
        </w:rPr>
        <w:t>（4）物流配送的作业程序；</w:t>
      </w:r>
    </w:p>
    <w:p w:rsidR="00131004" w:rsidRDefault="00DE7837">
      <w:pPr>
        <w:spacing w:line="400" w:lineRule="exact"/>
        <w:ind w:firstLineChars="200" w:firstLine="420"/>
        <w:rPr>
          <w:rFonts w:ascii="宋体" w:hAnsi="宋体"/>
        </w:rPr>
      </w:pPr>
      <w:r>
        <w:rPr>
          <w:rFonts w:ascii="宋体" w:hAnsi="宋体" w:hint="eastAsia"/>
        </w:rPr>
        <w:t>（5）物流配送中心的含义、基本功能；</w:t>
      </w:r>
    </w:p>
    <w:p w:rsidR="00131004" w:rsidRDefault="00DE7837">
      <w:pPr>
        <w:spacing w:line="400" w:lineRule="exact"/>
        <w:ind w:firstLineChars="200" w:firstLine="420"/>
        <w:rPr>
          <w:rFonts w:ascii="宋体" w:hAnsi="宋体"/>
        </w:rPr>
      </w:pPr>
      <w:r>
        <w:rPr>
          <w:rFonts w:ascii="宋体" w:hAnsi="宋体" w:hint="eastAsia"/>
        </w:rPr>
        <w:t>（6）配送中心的运作；</w:t>
      </w:r>
    </w:p>
    <w:p w:rsidR="00131004" w:rsidRDefault="00DE7837">
      <w:pPr>
        <w:spacing w:line="400" w:lineRule="exact"/>
        <w:ind w:firstLineChars="200" w:firstLine="420"/>
        <w:rPr>
          <w:rFonts w:ascii="宋体" w:hAnsi="宋体"/>
        </w:rPr>
      </w:pPr>
      <w:r>
        <w:rPr>
          <w:rFonts w:ascii="宋体" w:hAnsi="宋体" w:hint="eastAsia"/>
        </w:rPr>
        <w:t>（7）配送中心选址的主要考虑因素；</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numPr>
          <w:ilvl w:val="0"/>
          <w:numId w:val="7"/>
        </w:numPr>
        <w:spacing w:line="380" w:lineRule="exact"/>
        <w:ind w:firstLineChars="200" w:firstLine="420"/>
        <w:jc w:val="left"/>
        <w:rPr>
          <w:rFonts w:ascii="宋体" w:hAnsi="宋体"/>
        </w:rPr>
      </w:pPr>
      <w:r>
        <w:rPr>
          <w:rFonts w:ascii="宋体" w:hAnsi="宋体" w:hint="eastAsia"/>
        </w:rPr>
        <w:t>掌握物流配送的含义；</w:t>
      </w:r>
    </w:p>
    <w:p w:rsidR="00131004" w:rsidRDefault="00DE7837">
      <w:pPr>
        <w:numPr>
          <w:ilvl w:val="0"/>
          <w:numId w:val="7"/>
        </w:numPr>
        <w:spacing w:line="380" w:lineRule="exact"/>
        <w:ind w:firstLineChars="200" w:firstLine="420"/>
        <w:jc w:val="left"/>
        <w:rPr>
          <w:rFonts w:ascii="宋体" w:hAnsi="宋体"/>
        </w:rPr>
      </w:pPr>
      <w:r>
        <w:rPr>
          <w:rFonts w:ascii="宋体" w:hAnsi="宋体" w:hint="eastAsia"/>
        </w:rPr>
        <w:t>掌握物流配送的特点及分类；</w:t>
      </w:r>
    </w:p>
    <w:p w:rsidR="00131004" w:rsidRDefault="00DE7837">
      <w:pPr>
        <w:numPr>
          <w:ilvl w:val="0"/>
          <w:numId w:val="7"/>
        </w:numPr>
        <w:spacing w:line="380" w:lineRule="exact"/>
        <w:ind w:firstLineChars="200" w:firstLine="420"/>
        <w:jc w:val="left"/>
        <w:rPr>
          <w:rFonts w:ascii="宋体" w:hAnsi="宋体"/>
        </w:rPr>
      </w:pPr>
      <w:r>
        <w:rPr>
          <w:rFonts w:ascii="宋体" w:hAnsi="宋体" w:hint="eastAsia"/>
        </w:rPr>
        <w:t>掌握物流配送的运作程序；</w:t>
      </w:r>
    </w:p>
    <w:p w:rsidR="00131004" w:rsidRDefault="00DE7837">
      <w:pPr>
        <w:numPr>
          <w:ilvl w:val="0"/>
          <w:numId w:val="7"/>
        </w:numPr>
        <w:spacing w:line="380" w:lineRule="exact"/>
        <w:ind w:firstLineChars="200" w:firstLine="420"/>
        <w:jc w:val="left"/>
        <w:rPr>
          <w:rFonts w:ascii="宋体" w:hAnsi="宋体"/>
        </w:rPr>
      </w:pPr>
      <w:r>
        <w:rPr>
          <w:rFonts w:ascii="宋体" w:hAnsi="宋体" w:hint="eastAsia"/>
        </w:rPr>
        <w:lastRenderedPageBreak/>
        <w:t>掌握物流配送中心的含义与基本功能；</w:t>
      </w:r>
    </w:p>
    <w:p w:rsidR="00131004" w:rsidRDefault="00DE7837">
      <w:pPr>
        <w:numPr>
          <w:ilvl w:val="0"/>
          <w:numId w:val="7"/>
        </w:numPr>
        <w:spacing w:line="380" w:lineRule="exact"/>
        <w:ind w:firstLineChars="200" w:firstLine="420"/>
        <w:jc w:val="left"/>
        <w:rPr>
          <w:rFonts w:ascii="宋体" w:hAnsi="宋体"/>
        </w:rPr>
      </w:pPr>
      <w:r>
        <w:rPr>
          <w:rFonts w:ascii="宋体" w:hAnsi="宋体" w:hint="eastAsia"/>
        </w:rPr>
        <w:t>熟练掌握配送中心的运作；</w:t>
      </w:r>
    </w:p>
    <w:p w:rsidR="00131004" w:rsidRDefault="00DE7837">
      <w:pPr>
        <w:numPr>
          <w:ilvl w:val="0"/>
          <w:numId w:val="7"/>
        </w:numPr>
        <w:spacing w:line="380" w:lineRule="exact"/>
        <w:ind w:firstLineChars="200" w:firstLine="420"/>
        <w:jc w:val="left"/>
        <w:rPr>
          <w:rFonts w:ascii="宋体" w:hAnsi="宋体"/>
        </w:rPr>
      </w:pPr>
      <w:r>
        <w:rPr>
          <w:rFonts w:ascii="宋体" w:hAnsi="宋体" w:hint="eastAsia"/>
        </w:rPr>
        <w:t>掌握配送中心选址的主要考虑因素。</w:t>
      </w:r>
    </w:p>
    <w:p w:rsidR="00131004" w:rsidRDefault="00DE7837">
      <w:pPr>
        <w:widowControl/>
        <w:numPr>
          <w:ilvl w:val="0"/>
          <w:numId w:val="8"/>
        </w:numPr>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企业物流管理</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spacing w:line="380" w:lineRule="exact"/>
        <w:ind w:firstLineChars="200" w:firstLine="420"/>
        <w:rPr>
          <w:color w:val="222222"/>
        </w:rPr>
      </w:pPr>
      <w:r>
        <w:rPr>
          <w:rFonts w:ascii="宋体" w:hAnsi="宋体" w:hint="eastAsia"/>
          <w:color w:val="000000"/>
          <w:szCs w:val="21"/>
        </w:rPr>
        <w:t>（1）</w:t>
      </w:r>
      <w:r>
        <w:rPr>
          <w:rFonts w:hint="eastAsia"/>
          <w:color w:val="222222"/>
        </w:rPr>
        <w:t>企业物流的概念和特征；</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）企业供应物流的新模式；</w:t>
      </w:r>
    </w:p>
    <w:p w:rsidR="00131004" w:rsidRDefault="00DE7837">
      <w:pPr>
        <w:spacing w:line="400" w:lineRule="exact"/>
        <w:ind w:firstLineChars="200" w:firstLine="420"/>
        <w:rPr>
          <w:rFonts w:ascii="宋体" w:hAnsi="宋体"/>
        </w:rPr>
      </w:pPr>
      <w:r>
        <w:rPr>
          <w:rFonts w:ascii="宋体" w:hAnsi="宋体" w:hint="eastAsia"/>
        </w:rPr>
        <w:t>（3）企业生产物流的计划与控制；</w:t>
      </w:r>
    </w:p>
    <w:p w:rsidR="00131004" w:rsidRDefault="00DE7837">
      <w:pPr>
        <w:spacing w:line="400" w:lineRule="exact"/>
        <w:ind w:firstLineChars="200" w:firstLine="420"/>
        <w:rPr>
          <w:rFonts w:ascii="宋体" w:hAnsi="宋体"/>
        </w:rPr>
      </w:pPr>
      <w:r>
        <w:rPr>
          <w:rFonts w:ascii="宋体" w:hAnsi="宋体" w:hint="eastAsia"/>
        </w:rPr>
        <w:t>（4）销售物流的销售渠道结构和类型；</w:t>
      </w:r>
    </w:p>
    <w:p w:rsidR="00131004" w:rsidRDefault="00DE7837">
      <w:pPr>
        <w:spacing w:line="400" w:lineRule="exact"/>
        <w:ind w:firstLineChars="200" w:firstLine="420"/>
        <w:rPr>
          <w:rFonts w:ascii="宋体" w:hAnsi="宋体"/>
        </w:rPr>
      </w:pPr>
      <w:r>
        <w:rPr>
          <w:rFonts w:ascii="宋体" w:hAnsi="宋体" w:hint="eastAsia"/>
        </w:rPr>
        <w:t>（5）销售物流的服务要素；</w:t>
      </w:r>
    </w:p>
    <w:p w:rsidR="00131004" w:rsidRDefault="00DE7837">
      <w:pPr>
        <w:spacing w:line="400" w:lineRule="exact"/>
        <w:ind w:firstLineChars="200" w:firstLine="420"/>
        <w:rPr>
          <w:rFonts w:ascii="宋体" w:hAnsi="宋体"/>
        </w:rPr>
      </w:pPr>
      <w:r>
        <w:rPr>
          <w:rFonts w:ascii="宋体" w:hAnsi="宋体" w:hint="eastAsia"/>
        </w:rPr>
        <w:t>（6）回收物流与废弃物物流；</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numPr>
          <w:ilvl w:val="0"/>
          <w:numId w:val="9"/>
        </w:numPr>
        <w:spacing w:line="380" w:lineRule="exact"/>
        <w:ind w:firstLineChars="200" w:firstLine="420"/>
        <w:jc w:val="left"/>
        <w:rPr>
          <w:rFonts w:ascii="宋体" w:hAnsi="宋体"/>
        </w:rPr>
      </w:pPr>
      <w:r>
        <w:rPr>
          <w:rFonts w:ascii="宋体" w:hAnsi="宋体" w:hint="eastAsia"/>
        </w:rPr>
        <w:t>掌握</w:t>
      </w:r>
      <w:r>
        <w:rPr>
          <w:rFonts w:hint="eastAsia"/>
          <w:color w:val="222222"/>
        </w:rPr>
        <w:t>企业物流的概念和特征</w:t>
      </w:r>
      <w:r>
        <w:rPr>
          <w:rFonts w:ascii="宋体" w:hAnsi="宋体" w:hint="eastAsia"/>
        </w:rPr>
        <w:t>；</w:t>
      </w:r>
    </w:p>
    <w:p w:rsidR="00131004" w:rsidRDefault="00DE7837">
      <w:pPr>
        <w:numPr>
          <w:ilvl w:val="0"/>
          <w:numId w:val="9"/>
        </w:numPr>
        <w:spacing w:line="380" w:lineRule="exact"/>
        <w:ind w:firstLineChars="200" w:firstLine="420"/>
        <w:jc w:val="left"/>
        <w:rPr>
          <w:rFonts w:ascii="宋体" w:hAnsi="宋体"/>
        </w:rPr>
      </w:pPr>
      <w:r>
        <w:rPr>
          <w:rFonts w:ascii="宋体" w:hAnsi="宋体" w:hint="eastAsia"/>
        </w:rPr>
        <w:t>了解</w:t>
      </w:r>
      <w:r>
        <w:rPr>
          <w:rFonts w:hint="eastAsia"/>
          <w:color w:val="222222"/>
        </w:rPr>
        <w:t>企业供应物流的新模式</w:t>
      </w:r>
      <w:r>
        <w:rPr>
          <w:rFonts w:ascii="宋体" w:hAnsi="宋体" w:hint="eastAsia"/>
        </w:rPr>
        <w:t>；</w:t>
      </w:r>
    </w:p>
    <w:p w:rsidR="00131004" w:rsidRDefault="00DE7837">
      <w:pPr>
        <w:numPr>
          <w:ilvl w:val="0"/>
          <w:numId w:val="9"/>
        </w:numPr>
        <w:spacing w:line="380" w:lineRule="exact"/>
        <w:ind w:firstLineChars="200" w:firstLine="420"/>
        <w:jc w:val="left"/>
        <w:rPr>
          <w:rFonts w:ascii="宋体" w:hAnsi="宋体"/>
        </w:rPr>
      </w:pPr>
      <w:r>
        <w:rPr>
          <w:rFonts w:ascii="宋体" w:hAnsi="宋体" w:hint="eastAsia"/>
        </w:rPr>
        <w:t>掌握企业生产物流的计划与控制；</w:t>
      </w:r>
    </w:p>
    <w:p w:rsidR="00131004" w:rsidRDefault="00DE7837">
      <w:pPr>
        <w:numPr>
          <w:ilvl w:val="0"/>
          <w:numId w:val="9"/>
        </w:numPr>
        <w:spacing w:line="380" w:lineRule="exact"/>
        <w:ind w:firstLineChars="200" w:firstLine="420"/>
        <w:jc w:val="left"/>
        <w:rPr>
          <w:rFonts w:ascii="宋体" w:hAnsi="宋体"/>
        </w:rPr>
      </w:pPr>
      <w:r>
        <w:rPr>
          <w:rFonts w:ascii="宋体" w:hAnsi="宋体" w:hint="eastAsia"/>
        </w:rPr>
        <w:t>掌握销售物流的销售渠道结构和类型；</w:t>
      </w:r>
    </w:p>
    <w:p w:rsidR="00131004" w:rsidRDefault="00DE7837">
      <w:pPr>
        <w:numPr>
          <w:ilvl w:val="0"/>
          <w:numId w:val="9"/>
        </w:numPr>
        <w:spacing w:line="380" w:lineRule="exact"/>
        <w:ind w:firstLineChars="200" w:firstLine="420"/>
        <w:jc w:val="left"/>
        <w:rPr>
          <w:rFonts w:ascii="宋体" w:hAnsi="宋体"/>
        </w:rPr>
      </w:pPr>
      <w:r>
        <w:rPr>
          <w:rFonts w:ascii="宋体" w:hAnsi="宋体" w:hint="eastAsia"/>
        </w:rPr>
        <w:t>熟练掌握销售物流的服务要素；</w:t>
      </w:r>
    </w:p>
    <w:p w:rsidR="00131004" w:rsidRDefault="00DE7837">
      <w:pPr>
        <w:numPr>
          <w:ilvl w:val="0"/>
          <w:numId w:val="9"/>
        </w:numPr>
        <w:spacing w:line="380" w:lineRule="exact"/>
        <w:ind w:firstLineChars="200" w:firstLine="420"/>
        <w:jc w:val="left"/>
        <w:rPr>
          <w:rFonts w:ascii="宋体" w:hAnsi="宋体"/>
        </w:rPr>
      </w:pPr>
      <w:r>
        <w:rPr>
          <w:rFonts w:ascii="宋体" w:hAnsi="宋体" w:hint="eastAsia"/>
        </w:rPr>
        <w:t>掌握废弃物物流合理化的知识。</w:t>
      </w:r>
    </w:p>
    <w:p w:rsidR="00131004" w:rsidRDefault="00DE7837">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8、</w:t>
      </w:r>
      <w:r>
        <w:rPr>
          <w:rFonts w:hint="eastAsia"/>
          <w:b/>
          <w:color w:val="222222"/>
        </w:rPr>
        <w:t>第三方物流与第四方物流</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）第三方物流的概念与特点；</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）第三方物流的作用；</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）第四方物流的概念、特点及价值；</w:t>
      </w:r>
    </w:p>
    <w:p w:rsidR="00131004" w:rsidRDefault="00DE7837">
      <w:pPr>
        <w:spacing w:line="400" w:lineRule="exact"/>
        <w:ind w:firstLineChars="200" w:firstLine="420"/>
        <w:rPr>
          <w:b/>
          <w:color w:val="222222"/>
        </w:rPr>
      </w:pPr>
      <w:r>
        <w:rPr>
          <w:rFonts w:hint="eastAsia"/>
          <w:color w:val="222222"/>
        </w:rPr>
        <w:t>（</w:t>
      </w:r>
      <w:r>
        <w:rPr>
          <w:rFonts w:hint="eastAsia"/>
          <w:color w:val="222222"/>
        </w:rPr>
        <w:t>4</w:t>
      </w:r>
      <w:r>
        <w:rPr>
          <w:rFonts w:hint="eastAsia"/>
          <w:color w:val="222222"/>
        </w:rPr>
        <w:t>）第四方物流的运作模式</w:t>
      </w:r>
      <w:r>
        <w:rPr>
          <w:rFonts w:ascii="宋体" w:hAnsi="宋体" w:hint="eastAsia"/>
        </w:rPr>
        <w:t>。</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）掌握第三方物流的概念与特点；</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）掌握第三方物流的作用；</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w:t>
      </w:r>
      <w:proofErr w:type="gramStart"/>
      <w:r>
        <w:rPr>
          <w:rFonts w:hint="eastAsia"/>
          <w:color w:val="222222"/>
        </w:rPr>
        <w:t>掌握第</w:t>
      </w:r>
      <w:proofErr w:type="gramEnd"/>
      <w:r>
        <w:rPr>
          <w:rFonts w:hint="eastAsia"/>
          <w:color w:val="222222"/>
        </w:rPr>
        <w:t>四方物流的概念、特点及价值；</w:t>
      </w:r>
    </w:p>
    <w:p w:rsidR="00131004" w:rsidRDefault="00DE7837">
      <w:pPr>
        <w:spacing w:line="400" w:lineRule="exact"/>
        <w:ind w:firstLineChars="200" w:firstLine="420"/>
        <w:rPr>
          <w:b/>
          <w:color w:val="222222"/>
        </w:rPr>
      </w:pPr>
      <w:r>
        <w:rPr>
          <w:rFonts w:hint="eastAsia"/>
          <w:color w:val="222222"/>
        </w:rPr>
        <w:t>（</w:t>
      </w:r>
      <w:r>
        <w:rPr>
          <w:rFonts w:hint="eastAsia"/>
          <w:color w:val="222222"/>
        </w:rPr>
        <w:t>4</w:t>
      </w:r>
      <w:r>
        <w:rPr>
          <w:rFonts w:hint="eastAsia"/>
          <w:color w:val="222222"/>
        </w:rPr>
        <w:t>）</w:t>
      </w:r>
      <w:proofErr w:type="gramStart"/>
      <w:r>
        <w:rPr>
          <w:rFonts w:hint="eastAsia"/>
          <w:color w:val="222222"/>
        </w:rPr>
        <w:t>掌握第</w:t>
      </w:r>
      <w:proofErr w:type="gramEnd"/>
      <w:r>
        <w:rPr>
          <w:rFonts w:hint="eastAsia"/>
          <w:color w:val="222222"/>
        </w:rPr>
        <w:t>四方物流的运作模式</w:t>
      </w:r>
      <w:r>
        <w:rPr>
          <w:rFonts w:ascii="宋体" w:hAnsi="宋体" w:hint="eastAsia"/>
        </w:rPr>
        <w:t>。</w:t>
      </w:r>
    </w:p>
    <w:p w:rsidR="00131004" w:rsidRDefault="00DE7837">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9、</w:t>
      </w:r>
      <w:r>
        <w:rPr>
          <w:b/>
          <w:color w:val="222222"/>
        </w:rPr>
        <w:t>国际物流</w:t>
      </w:r>
      <w:r>
        <w:rPr>
          <w:rFonts w:hint="eastAsia"/>
          <w:b/>
          <w:color w:val="222222"/>
        </w:rPr>
        <w:t>管理</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）国际物流的概念与国际物流的特点；</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）国际贸易对国际物流提出的新的要求；</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）国际货运代理的概念及作用；</w:t>
      </w:r>
    </w:p>
    <w:p w:rsidR="00131004" w:rsidRDefault="00DE7837">
      <w:pPr>
        <w:spacing w:line="400" w:lineRule="exact"/>
        <w:ind w:firstLineChars="200" w:firstLine="420"/>
        <w:rPr>
          <w:b/>
          <w:color w:val="222222"/>
        </w:rPr>
      </w:pPr>
      <w:r>
        <w:rPr>
          <w:rFonts w:hint="eastAsia"/>
          <w:color w:val="222222"/>
        </w:rPr>
        <w:t>（</w:t>
      </w:r>
      <w:r>
        <w:rPr>
          <w:rFonts w:hint="eastAsia"/>
          <w:color w:val="222222"/>
        </w:rPr>
        <w:t>4</w:t>
      </w:r>
      <w:r>
        <w:rPr>
          <w:rFonts w:hint="eastAsia"/>
          <w:color w:val="222222"/>
        </w:rPr>
        <w:t>）国际多式联运的概念及构成的基本条件</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lastRenderedPageBreak/>
        <w:t>考核要求</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）掌握国际物流的概念与国际物流的特点；</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）掌握国际贸易对国际物流提出的新的要求；</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）熟练掌握国际货运代理的概念及作用；</w:t>
      </w:r>
    </w:p>
    <w:p w:rsidR="00131004" w:rsidRDefault="00DE7837">
      <w:pPr>
        <w:spacing w:line="400" w:lineRule="exact"/>
        <w:ind w:firstLineChars="200" w:firstLine="420"/>
        <w:rPr>
          <w:b/>
          <w:color w:val="222222"/>
        </w:rPr>
      </w:pPr>
      <w:r>
        <w:rPr>
          <w:rFonts w:hint="eastAsia"/>
          <w:color w:val="222222"/>
        </w:rPr>
        <w:t>（</w:t>
      </w:r>
      <w:r>
        <w:rPr>
          <w:rFonts w:hint="eastAsia"/>
          <w:color w:val="222222"/>
        </w:rPr>
        <w:t>4</w:t>
      </w:r>
      <w:r>
        <w:rPr>
          <w:rFonts w:hint="eastAsia"/>
          <w:color w:val="222222"/>
        </w:rPr>
        <w:t>）掌握国际多式联运的概念及构成的基本条件</w:t>
      </w:r>
    </w:p>
    <w:p w:rsidR="00131004" w:rsidRDefault="00DE7837">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10、</w:t>
      </w:r>
      <w:r>
        <w:rPr>
          <w:b/>
          <w:color w:val="222222"/>
        </w:rPr>
        <w:t>物流</w:t>
      </w:r>
      <w:r>
        <w:rPr>
          <w:rFonts w:hint="eastAsia"/>
          <w:b/>
          <w:color w:val="222222"/>
        </w:rPr>
        <w:t>成本管理</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）物流成本的含义与分布；</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）物流成本的分类；</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）影响物流成本的因素；</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4</w:t>
      </w:r>
      <w:r>
        <w:rPr>
          <w:rFonts w:hint="eastAsia"/>
          <w:color w:val="222222"/>
        </w:rPr>
        <w:t>）物流成本管理的含义；</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5</w:t>
      </w:r>
      <w:r>
        <w:rPr>
          <w:rFonts w:hint="eastAsia"/>
          <w:color w:val="222222"/>
        </w:rPr>
        <w:t>）物流成本管理的目标；</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6</w:t>
      </w:r>
      <w:r>
        <w:rPr>
          <w:rFonts w:hint="eastAsia"/>
          <w:color w:val="222222"/>
        </w:rPr>
        <w:t>）物流成本管理的原则；</w:t>
      </w:r>
    </w:p>
    <w:p w:rsidR="00131004" w:rsidRDefault="00DE7837">
      <w:pPr>
        <w:widowControl/>
        <w:adjustRightInd w:val="0"/>
        <w:snapToGrid w:val="0"/>
        <w:spacing w:line="400" w:lineRule="exact"/>
        <w:ind w:firstLineChars="200" w:firstLine="420"/>
        <w:jc w:val="left"/>
        <w:rPr>
          <w:b/>
          <w:color w:val="222222"/>
        </w:rPr>
      </w:pPr>
      <w:r>
        <w:rPr>
          <w:rFonts w:hint="eastAsia"/>
          <w:color w:val="222222"/>
        </w:rPr>
        <w:t>（</w:t>
      </w:r>
      <w:r>
        <w:rPr>
          <w:rFonts w:hint="eastAsia"/>
          <w:color w:val="222222"/>
        </w:rPr>
        <w:t>7</w:t>
      </w:r>
      <w:r>
        <w:rPr>
          <w:rFonts w:hint="eastAsia"/>
          <w:color w:val="222222"/>
        </w:rPr>
        <w:t>）物流成本管理的方法与内容</w:t>
      </w:r>
      <w:r>
        <w:rPr>
          <w:rFonts w:ascii="宋体" w:hAnsi="宋体" w:hint="eastAsia"/>
        </w:rPr>
        <w:t>。</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numPr>
          <w:ilvl w:val="0"/>
          <w:numId w:val="10"/>
        </w:numPr>
        <w:spacing w:line="380" w:lineRule="exact"/>
        <w:ind w:firstLineChars="200" w:firstLine="420"/>
        <w:rPr>
          <w:rFonts w:ascii="宋体" w:hAnsi="宋体"/>
        </w:rPr>
      </w:pPr>
      <w:r>
        <w:rPr>
          <w:rFonts w:ascii="宋体" w:hAnsi="宋体" w:hint="eastAsia"/>
        </w:rPr>
        <w:t>掌握物流成本的含义与分布；</w:t>
      </w:r>
    </w:p>
    <w:p w:rsidR="00131004" w:rsidRDefault="00DE7837">
      <w:pPr>
        <w:numPr>
          <w:ilvl w:val="0"/>
          <w:numId w:val="10"/>
        </w:numPr>
        <w:spacing w:line="380" w:lineRule="exact"/>
        <w:ind w:firstLineChars="200" w:firstLine="420"/>
        <w:rPr>
          <w:rFonts w:ascii="宋体" w:hAnsi="宋体"/>
        </w:rPr>
      </w:pPr>
      <w:r>
        <w:rPr>
          <w:rFonts w:ascii="宋体" w:hAnsi="宋体" w:hint="eastAsia"/>
        </w:rPr>
        <w:t>了解物流成本的分类；</w:t>
      </w:r>
    </w:p>
    <w:p w:rsidR="00131004" w:rsidRDefault="00DE7837">
      <w:pPr>
        <w:numPr>
          <w:ilvl w:val="0"/>
          <w:numId w:val="10"/>
        </w:numPr>
        <w:spacing w:line="380" w:lineRule="exact"/>
        <w:ind w:firstLineChars="200" w:firstLine="420"/>
        <w:rPr>
          <w:rFonts w:ascii="宋体" w:hAnsi="宋体"/>
        </w:rPr>
      </w:pPr>
      <w:r>
        <w:rPr>
          <w:rFonts w:ascii="宋体" w:hAnsi="宋体" w:hint="eastAsia"/>
        </w:rPr>
        <w:t>掌握影响物流成本的因素；</w:t>
      </w:r>
    </w:p>
    <w:p w:rsidR="00131004" w:rsidRDefault="00DE7837">
      <w:pPr>
        <w:numPr>
          <w:ilvl w:val="0"/>
          <w:numId w:val="10"/>
        </w:numPr>
        <w:spacing w:line="380" w:lineRule="exact"/>
        <w:ind w:firstLineChars="200" w:firstLine="420"/>
        <w:rPr>
          <w:rFonts w:ascii="宋体" w:hAnsi="宋体"/>
        </w:rPr>
      </w:pPr>
      <w:r>
        <w:rPr>
          <w:rFonts w:ascii="宋体" w:hAnsi="宋体" w:hint="eastAsia"/>
        </w:rPr>
        <w:t>掌握物流成本管理的含义及目标；</w:t>
      </w:r>
    </w:p>
    <w:p w:rsidR="00131004" w:rsidRDefault="00DE7837">
      <w:pPr>
        <w:numPr>
          <w:ilvl w:val="0"/>
          <w:numId w:val="10"/>
        </w:numPr>
        <w:spacing w:line="380" w:lineRule="exact"/>
        <w:ind w:firstLineChars="200" w:firstLine="420"/>
        <w:rPr>
          <w:rFonts w:ascii="宋体" w:hAnsi="宋体"/>
        </w:rPr>
      </w:pPr>
      <w:r>
        <w:rPr>
          <w:rFonts w:ascii="宋体" w:hAnsi="宋体" w:hint="eastAsia"/>
        </w:rPr>
        <w:t>掌握物流成本管理的方法与内容。</w:t>
      </w:r>
    </w:p>
    <w:p w:rsidR="00131004" w:rsidRDefault="00DE7837">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11、</w:t>
      </w:r>
      <w:r>
        <w:rPr>
          <w:rFonts w:hint="eastAsia"/>
          <w:b/>
          <w:color w:val="222222"/>
        </w:rPr>
        <w:t>供应链管理</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）供应链的概念、特征与类型；</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）供应链管理的概念、内容及运营机制；</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）供应链的设计要素；</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4</w:t>
      </w:r>
      <w:r>
        <w:rPr>
          <w:rFonts w:hint="eastAsia"/>
          <w:color w:val="222222"/>
        </w:rPr>
        <w:t>）供应</w:t>
      </w:r>
      <w:proofErr w:type="gramStart"/>
      <w:r>
        <w:rPr>
          <w:rFonts w:hint="eastAsia"/>
          <w:color w:val="222222"/>
        </w:rPr>
        <w:t>链设计</w:t>
      </w:r>
      <w:proofErr w:type="gramEnd"/>
      <w:r>
        <w:rPr>
          <w:rFonts w:hint="eastAsia"/>
          <w:color w:val="222222"/>
        </w:rPr>
        <w:t>的策略与方法；</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5</w:t>
      </w:r>
      <w:r>
        <w:rPr>
          <w:rFonts w:hint="eastAsia"/>
          <w:color w:val="222222"/>
        </w:rPr>
        <w:t>）供应链管理的策略。</w:t>
      </w:r>
    </w:p>
    <w:p w:rsidR="00131004" w:rsidRDefault="00DE7837">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考核要求</w:t>
      </w:r>
    </w:p>
    <w:p w:rsidR="00131004" w:rsidRDefault="00DE7837">
      <w:pPr>
        <w:numPr>
          <w:ilvl w:val="0"/>
          <w:numId w:val="11"/>
        </w:numPr>
        <w:spacing w:line="380" w:lineRule="exact"/>
        <w:ind w:firstLineChars="200" w:firstLine="420"/>
        <w:rPr>
          <w:rFonts w:ascii="宋体" w:hAnsi="宋体"/>
        </w:rPr>
      </w:pPr>
      <w:r>
        <w:rPr>
          <w:rFonts w:ascii="宋体" w:hAnsi="宋体" w:hint="eastAsia"/>
        </w:rPr>
        <w:t>掌握供应链的概念、特征与类型；</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）熟练掌握供应链管理的概念、内容及运营机制；</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）掌握供应链的设计要素；</w:t>
      </w:r>
    </w:p>
    <w:p w:rsidR="00131004" w:rsidRDefault="00DE7837">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4</w:t>
      </w:r>
      <w:r>
        <w:rPr>
          <w:rFonts w:hint="eastAsia"/>
          <w:color w:val="222222"/>
        </w:rPr>
        <w:t>）掌握供应</w:t>
      </w:r>
      <w:proofErr w:type="gramStart"/>
      <w:r>
        <w:rPr>
          <w:rFonts w:hint="eastAsia"/>
          <w:color w:val="222222"/>
        </w:rPr>
        <w:t>链设计</w:t>
      </w:r>
      <w:proofErr w:type="gramEnd"/>
      <w:r>
        <w:rPr>
          <w:rFonts w:hint="eastAsia"/>
          <w:color w:val="222222"/>
        </w:rPr>
        <w:t>的策略与方法；</w:t>
      </w:r>
    </w:p>
    <w:p w:rsidR="00131004" w:rsidRDefault="00DE7837">
      <w:pPr>
        <w:widowControl/>
        <w:adjustRightInd w:val="0"/>
        <w:snapToGrid w:val="0"/>
        <w:spacing w:line="400" w:lineRule="exact"/>
        <w:ind w:firstLineChars="200" w:firstLine="420"/>
        <w:jc w:val="left"/>
        <w:rPr>
          <w:rFonts w:ascii="宋体" w:hAnsi="宋体"/>
        </w:rPr>
      </w:pPr>
      <w:r>
        <w:rPr>
          <w:rFonts w:hint="eastAsia"/>
          <w:color w:val="222222"/>
        </w:rPr>
        <w:t>（</w:t>
      </w:r>
      <w:r>
        <w:rPr>
          <w:rFonts w:hint="eastAsia"/>
          <w:color w:val="222222"/>
        </w:rPr>
        <w:t>5</w:t>
      </w:r>
      <w:r>
        <w:rPr>
          <w:rFonts w:hint="eastAsia"/>
          <w:color w:val="222222"/>
        </w:rPr>
        <w:t>）掌握供应链管理的策略。</w:t>
      </w:r>
    </w:p>
    <w:p w:rsidR="00131004" w:rsidRDefault="00DE7837">
      <w:pPr>
        <w:spacing w:line="380" w:lineRule="exact"/>
        <w:rPr>
          <w:b/>
          <w:bCs/>
          <w:sz w:val="24"/>
        </w:rPr>
      </w:pPr>
      <w:r>
        <w:rPr>
          <w:rFonts w:hint="eastAsia"/>
          <w:b/>
          <w:bCs/>
          <w:sz w:val="24"/>
        </w:rPr>
        <w:t>（二）管理学基础</w:t>
      </w:r>
    </w:p>
    <w:p w:rsidR="00131004" w:rsidRDefault="00DE7837">
      <w:pPr>
        <w:spacing w:line="380" w:lineRule="exact"/>
        <w:ind w:firstLineChars="150" w:firstLine="315"/>
      </w:pPr>
      <w:r>
        <w:rPr>
          <w:rFonts w:hint="eastAsia"/>
          <w:szCs w:val="21"/>
        </w:rPr>
        <w:t>本大纲考核要求分为识记、领会、应用三个层次。</w:t>
      </w:r>
      <w:r>
        <w:rPr>
          <w:rFonts w:hint="eastAsia"/>
        </w:rPr>
        <w:t>三个能力层次是递进等级关系。含义</w:t>
      </w:r>
      <w:r>
        <w:rPr>
          <w:rFonts w:hint="eastAsia"/>
        </w:rPr>
        <w:lastRenderedPageBreak/>
        <w:t>是：</w:t>
      </w:r>
    </w:p>
    <w:p w:rsidR="00131004" w:rsidRDefault="00DE7837">
      <w:pPr>
        <w:spacing w:line="380" w:lineRule="exact"/>
        <w:ind w:firstLineChars="200" w:firstLine="420"/>
      </w:pPr>
      <w:r>
        <w:rPr>
          <w:rFonts w:hint="eastAsia"/>
        </w:rPr>
        <w:t>识记：能知道有关的名词、概念和知识的含义，并能正确认识和表述。是低层次的要求。</w:t>
      </w:r>
    </w:p>
    <w:p w:rsidR="00131004" w:rsidRDefault="00DE7837">
      <w:pPr>
        <w:spacing w:line="380" w:lineRule="exact"/>
        <w:ind w:firstLineChars="200" w:firstLine="420"/>
      </w:pPr>
      <w:r>
        <w:rPr>
          <w:rFonts w:hint="eastAsia"/>
        </w:rPr>
        <w:t>领会：在识记的基础上，能全面把握基本概念、基本事实、基本方法，能掌握有关概念、事实、方法的区别与联系。是较高层次的要求。</w:t>
      </w:r>
    </w:p>
    <w:p w:rsidR="00131004" w:rsidRDefault="00DE7837">
      <w:pPr>
        <w:spacing w:line="380" w:lineRule="exact"/>
        <w:ind w:firstLineChars="200" w:firstLine="420"/>
        <w:rPr>
          <w:rFonts w:ascii="宋体" w:hAnsi="宋体" w:cs="宋体"/>
          <w:b/>
          <w:kern w:val="0"/>
          <w:szCs w:val="21"/>
        </w:rPr>
      </w:pPr>
      <w:r>
        <w:rPr>
          <w:rFonts w:hint="eastAsia"/>
        </w:rPr>
        <w:t>应用：在领会的基础上，能运用基本概念、基本事实、基本方法分析和解释有关的理论和现实问题。</w:t>
      </w:r>
    </w:p>
    <w:p w:rsidR="00131004" w:rsidRDefault="00DE7837">
      <w:pPr>
        <w:spacing w:line="360" w:lineRule="auto"/>
        <w:ind w:firstLineChars="200" w:firstLine="422"/>
      </w:pPr>
      <w:r>
        <w:rPr>
          <w:rFonts w:ascii="宋体" w:hAnsi="宋体" w:cs="宋体" w:hint="eastAsia"/>
          <w:b/>
          <w:kern w:val="0"/>
          <w:szCs w:val="21"/>
        </w:rPr>
        <w:t>1、 管理导论与管理理论</w:t>
      </w:r>
    </w:p>
    <w:p w:rsidR="00131004" w:rsidRDefault="00DE7837">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131004" w:rsidRDefault="00DE7837">
      <w:pPr>
        <w:numPr>
          <w:ilvl w:val="0"/>
          <w:numId w:val="12"/>
        </w:numPr>
        <w:spacing w:line="380" w:lineRule="exact"/>
        <w:ind w:firstLineChars="150" w:firstLine="315"/>
      </w:pPr>
      <w:r>
        <w:rPr>
          <w:rFonts w:hint="eastAsia"/>
        </w:rPr>
        <w:t>管理的内涵与本质；</w:t>
      </w:r>
    </w:p>
    <w:p w:rsidR="00131004" w:rsidRDefault="00DE7837">
      <w:pPr>
        <w:numPr>
          <w:ilvl w:val="0"/>
          <w:numId w:val="12"/>
        </w:numPr>
        <w:spacing w:line="380" w:lineRule="exact"/>
        <w:ind w:firstLineChars="150" w:firstLine="315"/>
      </w:pPr>
      <w:r>
        <w:rPr>
          <w:rFonts w:ascii="宋体" w:hAnsi="宋体" w:hint="eastAsia"/>
          <w:szCs w:val="21"/>
        </w:rPr>
        <w:t>管理的基本原理与方法</w:t>
      </w:r>
      <w:r>
        <w:rPr>
          <w:rFonts w:hint="eastAsia"/>
        </w:rPr>
        <w:t>；</w:t>
      </w:r>
    </w:p>
    <w:p w:rsidR="00131004" w:rsidRDefault="00DE7837">
      <w:pPr>
        <w:numPr>
          <w:ilvl w:val="0"/>
          <w:numId w:val="12"/>
        </w:numPr>
        <w:spacing w:line="380" w:lineRule="exact"/>
        <w:ind w:firstLineChars="150" w:firstLine="315"/>
      </w:pPr>
      <w:r>
        <w:rPr>
          <w:rFonts w:hint="eastAsia"/>
        </w:rPr>
        <w:t>管理理论。</w:t>
      </w:r>
    </w:p>
    <w:p w:rsidR="00131004" w:rsidRDefault="00DE7837">
      <w:pPr>
        <w:spacing w:line="380" w:lineRule="exact"/>
        <w:ind w:firstLineChars="200" w:firstLine="420"/>
      </w:pPr>
      <w:r>
        <w:rPr>
          <w:rFonts w:hint="eastAsia"/>
        </w:rPr>
        <w:t>考核要求</w:t>
      </w:r>
    </w:p>
    <w:p w:rsidR="00131004" w:rsidRDefault="00DE7837">
      <w:pPr>
        <w:spacing w:line="380" w:lineRule="exact"/>
        <w:ind w:firstLineChars="200" w:firstLine="420"/>
      </w:pPr>
      <w:r>
        <w:rPr>
          <w:rFonts w:hint="eastAsia"/>
        </w:rPr>
        <w:t>（</w:t>
      </w:r>
      <w:r>
        <w:rPr>
          <w:rFonts w:hint="eastAsia"/>
        </w:rPr>
        <w:t>1</w:t>
      </w:r>
      <w:r>
        <w:rPr>
          <w:rFonts w:hint="eastAsia"/>
        </w:rPr>
        <w:t>）识记：组织与管理两个概念的定义和内涵。</w:t>
      </w:r>
    </w:p>
    <w:p w:rsidR="00131004" w:rsidRDefault="00DE7837">
      <w:pPr>
        <w:spacing w:line="380" w:lineRule="exact"/>
        <w:ind w:firstLineChars="200" w:firstLine="420"/>
      </w:pPr>
      <w:r>
        <w:rPr>
          <w:rFonts w:hint="eastAsia"/>
        </w:rPr>
        <w:t>（</w:t>
      </w:r>
      <w:r>
        <w:rPr>
          <w:rFonts w:hint="eastAsia"/>
        </w:rPr>
        <w:t>2</w:t>
      </w:r>
      <w:r>
        <w:rPr>
          <w:rFonts w:hint="eastAsia"/>
        </w:rPr>
        <w:t>）领会：管理学的研究对象；管理的本质、基本原理、基本方法和基本工具；</w:t>
      </w:r>
      <w:r>
        <w:t>泰罗科学管理理论要点；法约尔的</w:t>
      </w:r>
      <w:r>
        <w:rPr>
          <w:rFonts w:hint="eastAsia"/>
        </w:rPr>
        <w:t>一般管理理论；</w:t>
      </w:r>
      <w:r>
        <w:t>霍桑试验及其结论</w:t>
      </w:r>
      <w:r>
        <w:rPr>
          <w:rFonts w:hint="eastAsia"/>
        </w:rPr>
        <w:t>。</w:t>
      </w:r>
    </w:p>
    <w:p w:rsidR="00131004" w:rsidRDefault="00DE7837">
      <w:pPr>
        <w:spacing w:line="380" w:lineRule="exact"/>
        <w:ind w:firstLineChars="200" w:firstLine="420"/>
      </w:pPr>
      <w:r>
        <w:rPr>
          <w:rFonts w:hint="eastAsia"/>
        </w:rPr>
        <w:t>（</w:t>
      </w:r>
      <w:r>
        <w:rPr>
          <w:rFonts w:hint="eastAsia"/>
        </w:rPr>
        <w:t>3</w:t>
      </w:r>
      <w:r>
        <w:rPr>
          <w:rFonts w:hint="eastAsia"/>
        </w:rPr>
        <w:t>）</w:t>
      </w:r>
      <w:r>
        <w:t>应用：运用管理理论分析实际管理现象和管理行为。</w:t>
      </w:r>
    </w:p>
    <w:p w:rsidR="00131004" w:rsidRDefault="00DE7837">
      <w:pPr>
        <w:spacing w:line="400" w:lineRule="exact"/>
        <w:ind w:firstLineChars="200" w:firstLine="422"/>
        <w:rPr>
          <w:b/>
          <w:bCs/>
        </w:rPr>
      </w:pPr>
      <w:r>
        <w:rPr>
          <w:rFonts w:hint="eastAsia"/>
          <w:b/>
          <w:bCs/>
        </w:rPr>
        <w:t>2</w:t>
      </w:r>
      <w:r>
        <w:rPr>
          <w:rFonts w:hint="eastAsia"/>
          <w:b/>
          <w:bCs/>
        </w:rPr>
        <w:t>、</w:t>
      </w:r>
      <w:r>
        <w:rPr>
          <w:b/>
          <w:bCs/>
        </w:rPr>
        <w:t>决策</w:t>
      </w:r>
      <w:r>
        <w:rPr>
          <w:rFonts w:hint="eastAsia"/>
          <w:b/>
          <w:bCs/>
        </w:rPr>
        <w:t>与决策过程</w:t>
      </w:r>
    </w:p>
    <w:p w:rsidR="00131004" w:rsidRDefault="00DE7837">
      <w:pPr>
        <w:spacing w:line="400" w:lineRule="exact"/>
        <w:ind w:firstLineChars="200" w:firstLine="420"/>
        <w:rPr>
          <w:szCs w:val="21"/>
        </w:rPr>
      </w:pPr>
      <w:r>
        <w:rPr>
          <w:rFonts w:hint="eastAsia"/>
          <w:szCs w:val="21"/>
        </w:rPr>
        <w:t>考核知识点：</w:t>
      </w:r>
    </w:p>
    <w:p w:rsidR="00131004" w:rsidRDefault="00DE7837">
      <w:pPr>
        <w:numPr>
          <w:ilvl w:val="0"/>
          <w:numId w:val="13"/>
        </w:numPr>
        <w:spacing w:line="400" w:lineRule="exact"/>
        <w:ind w:firstLineChars="200" w:firstLine="420"/>
      </w:pPr>
      <w:r>
        <w:rPr>
          <w:rFonts w:hint="eastAsia"/>
        </w:rPr>
        <w:t>决策概述；</w:t>
      </w:r>
    </w:p>
    <w:p w:rsidR="00131004" w:rsidRDefault="00DE7837">
      <w:pPr>
        <w:numPr>
          <w:ilvl w:val="0"/>
          <w:numId w:val="13"/>
        </w:numPr>
        <w:spacing w:line="400" w:lineRule="exact"/>
        <w:ind w:firstLineChars="200" w:firstLine="420"/>
      </w:pPr>
      <w:r>
        <w:rPr>
          <w:rFonts w:ascii="宋体" w:hAnsi="宋体" w:hint="eastAsia"/>
          <w:szCs w:val="21"/>
        </w:rPr>
        <w:t>组织的内外部环境要素</w:t>
      </w:r>
      <w:r>
        <w:rPr>
          <w:rFonts w:hint="eastAsia"/>
        </w:rPr>
        <w:t>；</w:t>
      </w:r>
    </w:p>
    <w:p w:rsidR="00131004" w:rsidRDefault="00DE7837">
      <w:pPr>
        <w:numPr>
          <w:ilvl w:val="0"/>
          <w:numId w:val="13"/>
        </w:numPr>
        <w:spacing w:line="400" w:lineRule="exact"/>
        <w:ind w:firstLineChars="200" w:firstLine="420"/>
      </w:pPr>
      <w:r>
        <w:t>决策的方法</w:t>
      </w:r>
      <w:r>
        <w:rPr>
          <w:rFonts w:hint="eastAsia"/>
        </w:rPr>
        <w:t>。</w:t>
      </w:r>
    </w:p>
    <w:p w:rsidR="00131004" w:rsidRDefault="00DE7837">
      <w:pPr>
        <w:spacing w:line="380" w:lineRule="exact"/>
        <w:ind w:firstLineChars="200" w:firstLine="420"/>
      </w:pPr>
      <w:r>
        <w:rPr>
          <w:rFonts w:hint="eastAsia"/>
        </w:rPr>
        <w:t>考核要求：</w:t>
      </w:r>
    </w:p>
    <w:p w:rsidR="00131004" w:rsidRDefault="00DE7837">
      <w:pPr>
        <w:spacing w:line="400" w:lineRule="exact"/>
        <w:ind w:firstLineChars="200" w:firstLine="420"/>
      </w:pPr>
      <w:r>
        <w:rPr>
          <w:rFonts w:hint="eastAsia"/>
          <w:szCs w:val="21"/>
        </w:rPr>
        <w:t>（</w:t>
      </w:r>
      <w:r>
        <w:rPr>
          <w:rFonts w:hint="eastAsia"/>
          <w:szCs w:val="21"/>
        </w:rPr>
        <w:t>1</w:t>
      </w:r>
      <w:r>
        <w:rPr>
          <w:rFonts w:hint="eastAsia"/>
          <w:szCs w:val="21"/>
        </w:rPr>
        <w:t>）</w:t>
      </w:r>
      <w:r>
        <w:rPr>
          <w:rFonts w:hint="eastAsia"/>
        </w:rPr>
        <w:t>识记：</w:t>
      </w:r>
      <w:r>
        <w:t>决策的定义</w:t>
      </w:r>
      <w:r>
        <w:rPr>
          <w:rFonts w:hint="eastAsia"/>
        </w:rPr>
        <w:t>；决策的要素；</w:t>
      </w:r>
      <w:r>
        <w:t>决策的</w:t>
      </w:r>
      <w:r>
        <w:rPr>
          <w:rFonts w:hint="eastAsia"/>
        </w:rPr>
        <w:t>一般</w:t>
      </w:r>
      <w:r>
        <w:t>过程</w:t>
      </w:r>
      <w:r>
        <w:rPr>
          <w:rFonts w:hint="eastAsia"/>
        </w:rPr>
        <w:t>；</w:t>
      </w:r>
      <w:r>
        <w:rPr>
          <w:rFonts w:ascii="宋体" w:hAnsi="宋体" w:hint="eastAsia"/>
          <w:bCs/>
          <w:szCs w:val="21"/>
        </w:rPr>
        <w:t>一般环境、具体环境和组织内部环境的主要构成部分和彼此之间的关系</w:t>
      </w:r>
      <w:r>
        <w:rPr>
          <w:rFonts w:hint="eastAsia"/>
        </w:rPr>
        <w:t>。</w:t>
      </w:r>
    </w:p>
    <w:p w:rsidR="00131004" w:rsidRDefault="00DE7837">
      <w:pPr>
        <w:spacing w:line="400" w:lineRule="exact"/>
        <w:ind w:firstLineChars="200" w:firstLine="420"/>
      </w:pPr>
      <w:r>
        <w:rPr>
          <w:rFonts w:hint="eastAsia"/>
        </w:rPr>
        <w:t>（</w:t>
      </w:r>
      <w:r>
        <w:rPr>
          <w:rFonts w:hint="eastAsia"/>
        </w:rPr>
        <w:t>2</w:t>
      </w:r>
      <w:r>
        <w:rPr>
          <w:rFonts w:hint="eastAsia"/>
        </w:rPr>
        <w:t>）领会：决策的特征；决策过程模型。</w:t>
      </w:r>
    </w:p>
    <w:p w:rsidR="00131004" w:rsidRDefault="00DE7837">
      <w:pPr>
        <w:spacing w:line="400" w:lineRule="exact"/>
        <w:ind w:firstLineChars="200" w:firstLine="420"/>
      </w:pPr>
      <w:r>
        <w:rPr>
          <w:rFonts w:hint="eastAsia"/>
        </w:rPr>
        <w:t>（</w:t>
      </w:r>
      <w:r>
        <w:rPr>
          <w:rFonts w:hint="eastAsia"/>
        </w:rPr>
        <w:t>3</w:t>
      </w:r>
      <w:r>
        <w:rPr>
          <w:rFonts w:hint="eastAsia"/>
        </w:rPr>
        <w:t>）应用：运用决策的影响因素进行案例分析；</w:t>
      </w:r>
      <w:r>
        <w:rPr>
          <w:rFonts w:ascii="宋体" w:hAnsi="宋体" w:hint="eastAsia"/>
          <w:bCs/>
          <w:szCs w:val="21"/>
        </w:rPr>
        <w:t>PEST、SWOT等环境分析工具</w:t>
      </w:r>
      <w:r>
        <w:rPr>
          <w:rFonts w:hint="eastAsia"/>
        </w:rPr>
        <w:t>及决策树法的计算。</w:t>
      </w:r>
    </w:p>
    <w:p w:rsidR="00131004" w:rsidRDefault="00DE7837">
      <w:pPr>
        <w:spacing w:line="400" w:lineRule="exact"/>
        <w:ind w:leftChars="200" w:left="420"/>
        <w:rPr>
          <w:b/>
          <w:bCs/>
        </w:rPr>
      </w:pPr>
      <w:r>
        <w:rPr>
          <w:rFonts w:hint="eastAsia"/>
          <w:b/>
          <w:bCs/>
        </w:rPr>
        <w:t>3</w:t>
      </w:r>
      <w:r>
        <w:rPr>
          <w:rFonts w:hint="eastAsia"/>
          <w:b/>
          <w:bCs/>
        </w:rPr>
        <w:t>、</w:t>
      </w:r>
      <w:r>
        <w:rPr>
          <w:b/>
          <w:bCs/>
        </w:rPr>
        <w:t>计划与计划工作</w:t>
      </w:r>
    </w:p>
    <w:p w:rsidR="00131004" w:rsidRDefault="00DE7837">
      <w:pPr>
        <w:spacing w:line="380" w:lineRule="exact"/>
        <w:ind w:firstLineChars="200" w:firstLine="420"/>
        <w:rPr>
          <w:szCs w:val="21"/>
        </w:rPr>
      </w:pPr>
      <w:r>
        <w:rPr>
          <w:rFonts w:hint="eastAsia"/>
          <w:szCs w:val="21"/>
        </w:rPr>
        <w:t>考核知识点：</w:t>
      </w:r>
    </w:p>
    <w:p w:rsidR="00131004" w:rsidRDefault="00DE7837">
      <w:pPr>
        <w:numPr>
          <w:ilvl w:val="0"/>
          <w:numId w:val="14"/>
        </w:numPr>
        <w:spacing w:line="380" w:lineRule="exact"/>
        <w:ind w:firstLineChars="200" w:firstLine="420"/>
        <w:rPr>
          <w:bCs/>
        </w:rPr>
      </w:pPr>
      <w:r>
        <w:rPr>
          <w:rFonts w:hint="eastAsia"/>
          <w:bCs/>
        </w:rPr>
        <w:t>计划的概念及性质；</w:t>
      </w:r>
    </w:p>
    <w:p w:rsidR="00131004" w:rsidRDefault="00DE7837">
      <w:pPr>
        <w:numPr>
          <w:ilvl w:val="0"/>
          <w:numId w:val="14"/>
        </w:numPr>
        <w:spacing w:line="380" w:lineRule="exact"/>
        <w:ind w:firstLineChars="200" w:firstLine="420"/>
      </w:pPr>
      <w:r>
        <w:rPr>
          <w:rFonts w:hint="eastAsia"/>
          <w:bCs/>
        </w:rPr>
        <w:t>计划的类型；</w:t>
      </w:r>
    </w:p>
    <w:p w:rsidR="00131004" w:rsidRDefault="00DE7837">
      <w:pPr>
        <w:numPr>
          <w:ilvl w:val="0"/>
          <w:numId w:val="14"/>
        </w:numPr>
        <w:spacing w:line="380" w:lineRule="exact"/>
        <w:ind w:firstLineChars="200" w:firstLine="420"/>
      </w:pPr>
      <w:r>
        <w:rPr>
          <w:rFonts w:hint="eastAsia"/>
        </w:rPr>
        <w:t>计划的组织实施。</w:t>
      </w:r>
    </w:p>
    <w:p w:rsidR="00131004" w:rsidRDefault="00DE7837">
      <w:pPr>
        <w:spacing w:line="380" w:lineRule="exact"/>
        <w:ind w:firstLineChars="200" w:firstLine="420"/>
      </w:pPr>
      <w:r>
        <w:rPr>
          <w:rFonts w:hint="eastAsia"/>
        </w:rPr>
        <w:t>考核要求：</w:t>
      </w:r>
    </w:p>
    <w:p w:rsidR="00131004" w:rsidRDefault="00DE7837">
      <w:pPr>
        <w:spacing w:line="400" w:lineRule="exact"/>
        <w:ind w:firstLineChars="200" w:firstLine="420"/>
      </w:pPr>
      <w:r>
        <w:rPr>
          <w:rFonts w:hint="eastAsia"/>
          <w:bCs/>
        </w:rPr>
        <w:t>（</w:t>
      </w:r>
      <w:r>
        <w:rPr>
          <w:rFonts w:hint="eastAsia"/>
          <w:bCs/>
        </w:rPr>
        <w:t>1</w:t>
      </w:r>
      <w:r>
        <w:rPr>
          <w:rFonts w:hint="eastAsia"/>
          <w:bCs/>
        </w:rPr>
        <w:t>）识记：</w:t>
      </w:r>
      <w:r>
        <w:rPr>
          <w:rFonts w:ascii="宋体" w:hAnsi="宋体" w:hint="eastAsia"/>
          <w:bCs/>
          <w:szCs w:val="21"/>
        </w:rPr>
        <w:t>不同的计划分类标准和类型</w:t>
      </w:r>
      <w:r>
        <w:t>。</w:t>
      </w:r>
    </w:p>
    <w:p w:rsidR="00131004" w:rsidRDefault="00DE7837">
      <w:pPr>
        <w:spacing w:line="400" w:lineRule="exact"/>
        <w:ind w:firstLineChars="200" w:firstLine="420"/>
      </w:pPr>
      <w:r>
        <w:rPr>
          <w:rFonts w:hint="eastAsia"/>
        </w:rPr>
        <w:t>（</w:t>
      </w:r>
      <w:r>
        <w:rPr>
          <w:rFonts w:hint="eastAsia"/>
        </w:rPr>
        <w:t>2</w:t>
      </w:r>
      <w:r>
        <w:rPr>
          <w:rFonts w:hint="eastAsia"/>
        </w:rPr>
        <w:t>）领会：</w:t>
      </w:r>
      <w:r>
        <w:t>目标管理</w:t>
      </w:r>
      <w:r>
        <w:rPr>
          <w:rFonts w:hint="eastAsia"/>
        </w:rPr>
        <w:t>的基本思想、过程、优缺点；</w:t>
      </w:r>
      <w:r>
        <w:t>滚动计划法</w:t>
      </w:r>
      <w:r>
        <w:rPr>
          <w:rFonts w:hint="eastAsia"/>
        </w:rPr>
        <w:t>的原理。</w:t>
      </w:r>
    </w:p>
    <w:p w:rsidR="00131004" w:rsidRDefault="00DE7837">
      <w:pPr>
        <w:spacing w:line="400" w:lineRule="exact"/>
        <w:ind w:firstLineChars="200" w:firstLine="420"/>
      </w:pPr>
      <w:r>
        <w:rPr>
          <w:rFonts w:hint="eastAsia"/>
        </w:rPr>
        <w:lastRenderedPageBreak/>
        <w:t>（</w:t>
      </w:r>
      <w:r>
        <w:rPr>
          <w:rFonts w:hint="eastAsia"/>
        </w:rPr>
        <w:t>3</w:t>
      </w:r>
      <w:r>
        <w:rPr>
          <w:rFonts w:hint="eastAsia"/>
        </w:rPr>
        <w:t>）应用：运用目标管理法进行案例分析。</w:t>
      </w:r>
    </w:p>
    <w:p w:rsidR="00131004" w:rsidRDefault="00DE7837">
      <w:pPr>
        <w:spacing w:line="400" w:lineRule="exact"/>
        <w:rPr>
          <w:b/>
          <w:bCs/>
        </w:rPr>
      </w:pPr>
      <w:r>
        <w:rPr>
          <w:rFonts w:hint="eastAsia"/>
          <w:b/>
          <w:bCs/>
        </w:rPr>
        <w:t xml:space="preserve">    4</w:t>
      </w:r>
      <w:r>
        <w:rPr>
          <w:rFonts w:hint="eastAsia"/>
          <w:b/>
          <w:bCs/>
        </w:rPr>
        <w:t>、</w:t>
      </w:r>
      <w:r>
        <w:rPr>
          <w:b/>
          <w:bCs/>
        </w:rPr>
        <w:t> </w:t>
      </w:r>
      <w:r>
        <w:rPr>
          <w:b/>
          <w:bCs/>
        </w:rPr>
        <w:t>组织设计</w:t>
      </w:r>
    </w:p>
    <w:p w:rsidR="00131004" w:rsidRDefault="00DE7837">
      <w:pPr>
        <w:snapToGrid w:val="0"/>
        <w:spacing w:line="400" w:lineRule="exact"/>
        <w:ind w:firstLineChars="200" w:firstLine="420"/>
        <w:rPr>
          <w:szCs w:val="21"/>
        </w:rPr>
      </w:pPr>
      <w:r>
        <w:rPr>
          <w:rFonts w:hint="eastAsia"/>
          <w:szCs w:val="21"/>
        </w:rPr>
        <w:t>考核知识点：</w:t>
      </w:r>
    </w:p>
    <w:p w:rsidR="00131004" w:rsidRDefault="00DE7837">
      <w:pPr>
        <w:numPr>
          <w:ilvl w:val="0"/>
          <w:numId w:val="15"/>
        </w:numPr>
        <w:snapToGrid w:val="0"/>
        <w:spacing w:line="400" w:lineRule="exact"/>
        <w:ind w:firstLineChars="200" w:firstLine="420"/>
        <w:rPr>
          <w:rFonts w:ascii="宋体" w:hAnsi="宋体" w:cs="宋体"/>
          <w:bCs/>
          <w:szCs w:val="21"/>
        </w:rPr>
      </w:pPr>
      <w:r>
        <w:rPr>
          <w:rFonts w:ascii="宋体" w:hAnsi="宋体" w:cs="宋体" w:hint="eastAsia"/>
          <w:bCs/>
          <w:szCs w:val="21"/>
        </w:rPr>
        <w:t>组织结构设计概述；</w:t>
      </w:r>
    </w:p>
    <w:p w:rsidR="00131004" w:rsidRDefault="00DE7837">
      <w:pPr>
        <w:numPr>
          <w:ilvl w:val="0"/>
          <w:numId w:val="15"/>
        </w:numPr>
        <w:snapToGrid w:val="0"/>
        <w:spacing w:line="400" w:lineRule="exact"/>
        <w:ind w:firstLineChars="200" w:firstLine="420"/>
        <w:rPr>
          <w:szCs w:val="21"/>
        </w:rPr>
      </w:pPr>
      <w:r>
        <w:rPr>
          <w:rFonts w:ascii="宋体" w:hAnsi="宋体" w:cs="宋体" w:hint="eastAsia"/>
          <w:bCs/>
          <w:szCs w:val="21"/>
        </w:rPr>
        <w:t>组织的部门化；</w:t>
      </w:r>
    </w:p>
    <w:p w:rsidR="00131004" w:rsidRDefault="00DE7837">
      <w:pPr>
        <w:numPr>
          <w:ilvl w:val="0"/>
          <w:numId w:val="15"/>
        </w:numPr>
        <w:snapToGrid w:val="0"/>
        <w:spacing w:line="400" w:lineRule="exact"/>
        <w:ind w:firstLineChars="200" w:firstLine="420"/>
        <w:rPr>
          <w:szCs w:val="21"/>
        </w:rPr>
      </w:pPr>
      <w:r>
        <w:rPr>
          <w:rFonts w:ascii="宋体" w:hAnsi="宋体" w:cs="宋体" w:hint="eastAsia"/>
          <w:bCs/>
          <w:szCs w:val="21"/>
        </w:rPr>
        <w:t>组织的层级化。</w:t>
      </w:r>
    </w:p>
    <w:p w:rsidR="00131004" w:rsidRDefault="00DE7837">
      <w:pPr>
        <w:spacing w:line="380" w:lineRule="exact"/>
        <w:ind w:firstLineChars="200" w:firstLine="420"/>
        <w:rPr>
          <w:b/>
          <w:bCs/>
        </w:rPr>
      </w:pPr>
      <w:r>
        <w:rPr>
          <w:rFonts w:hint="eastAsia"/>
        </w:rPr>
        <w:t>考核要求：</w:t>
      </w:r>
    </w:p>
    <w:p w:rsidR="00131004" w:rsidRDefault="00DE7837">
      <w:pPr>
        <w:snapToGrid w:val="0"/>
        <w:spacing w:line="400" w:lineRule="exact"/>
        <w:rPr>
          <w:rFonts w:ascii="宋体" w:hAnsi="宋体" w:cs="宋体"/>
          <w:bCs/>
          <w:szCs w:val="21"/>
        </w:rPr>
      </w:pPr>
      <w:r>
        <w:rPr>
          <w:rFonts w:ascii="宋体" w:hAnsi="宋体" w:cs="宋体" w:hint="eastAsia"/>
          <w:szCs w:val="21"/>
        </w:rPr>
        <w:t xml:space="preserve">    （1）识记：</w:t>
      </w:r>
      <w:r>
        <w:rPr>
          <w:rFonts w:ascii="宋体" w:hAnsi="宋体" w:cs="宋体" w:hint="eastAsia"/>
          <w:bCs/>
          <w:szCs w:val="21"/>
        </w:rPr>
        <w:t>组织的部门化的</w:t>
      </w:r>
      <w:r>
        <w:rPr>
          <w:rFonts w:ascii="宋体" w:hAnsi="宋体" w:cs="宋体" w:hint="eastAsia"/>
          <w:szCs w:val="21"/>
        </w:rPr>
        <w:t>含义、内容、任务；</w:t>
      </w:r>
      <w:r>
        <w:rPr>
          <w:rFonts w:ascii="宋体" w:hAnsi="宋体" w:cs="宋体" w:hint="eastAsia"/>
          <w:bCs/>
          <w:szCs w:val="21"/>
        </w:rPr>
        <w:t>组织结构设计的影响因素；</w:t>
      </w:r>
      <w:r>
        <w:rPr>
          <w:rFonts w:ascii="宋体" w:hAnsi="宋体" w:cs="宋体" w:hint="eastAsia"/>
          <w:szCs w:val="21"/>
        </w:rPr>
        <w:t>管理幅度设计的影响因素</w:t>
      </w:r>
      <w:r>
        <w:rPr>
          <w:rFonts w:ascii="宋体" w:hAnsi="宋体" w:cs="宋体" w:hint="eastAsia"/>
          <w:bCs/>
          <w:szCs w:val="21"/>
        </w:rPr>
        <w:t>。</w:t>
      </w:r>
    </w:p>
    <w:p w:rsidR="00131004" w:rsidRDefault="00DE7837">
      <w:pPr>
        <w:snapToGrid w:val="0"/>
        <w:spacing w:line="400" w:lineRule="exact"/>
        <w:ind w:firstLineChars="200" w:firstLine="420"/>
        <w:rPr>
          <w:rFonts w:ascii="宋体" w:hAnsi="宋体" w:cs="宋体"/>
          <w:szCs w:val="21"/>
        </w:rPr>
      </w:pPr>
      <w:r>
        <w:rPr>
          <w:rFonts w:hint="eastAsia"/>
          <w:szCs w:val="21"/>
        </w:rPr>
        <w:t>（</w:t>
      </w:r>
      <w:r>
        <w:rPr>
          <w:rFonts w:hint="eastAsia"/>
          <w:szCs w:val="21"/>
        </w:rPr>
        <w:t>2</w:t>
      </w:r>
      <w:r>
        <w:rPr>
          <w:rFonts w:hint="eastAsia"/>
          <w:szCs w:val="21"/>
        </w:rPr>
        <w:t>）</w:t>
      </w:r>
      <w:r>
        <w:rPr>
          <w:rFonts w:ascii="宋体" w:hAnsi="宋体" w:cs="宋体" w:hint="eastAsia"/>
          <w:szCs w:val="21"/>
        </w:rPr>
        <w:t>领会：组织结构设计的五大原则；</w:t>
      </w:r>
      <w:proofErr w:type="gramStart"/>
      <w:r>
        <w:rPr>
          <w:rFonts w:ascii="宋体" w:hAnsi="宋体" w:cs="宋体" w:hint="eastAsia"/>
          <w:bCs/>
          <w:szCs w:val="21"/>
        </w:rPr>
        <w:t>组织部门化的</w:t>
      </w:r>
      <w:proofErr w:type="gramEnd"/>
      <w:r>
        <w:rPr>
          <w:rFonts w:ascii="宋体" w:hAnsi="宋体" w:cs="宋体" w:hint="eastAsia"/>
          <w:bCs/>
          <w:szCs w:val="21"/>
        </w:rPr>
        <w:t>5种</w:t>
      </w:r>
      <w:r>
        <w:rPr>
          <w:rFonts w:ascii="宋体" w:hAnsi="宋体" w:cs="宋体" w:hint="eastAsia"/>
          <w:szCs w:val="21"/>
        </w:rPr>
        <w:t>基本形式；</w:t>
      </w:r>
      <w:r>
        <w:rPr>
          <w:rFonts w:ascii="宋体" w:hAnsi="宋体" w:cs="宋体" w:hint="eastAsia"/>
          <w:bCs/>
          <w:szCs w:val="21"/>
        </w:rPr>
        <w:t>组织结构设计的影响因素；</w:t>
      </w:r>
      <w:r>
        <w:rPr>
          <w:rFonts w:ascii="宋体" w:hAnsi="宋体" w:cs="宋体" w:hint="eastAsia"/>
          <w:szCs w:val="21"/>
        </w:rPr>
        <w:t>管理幅度和层级的关系、组织结构的两种基本形态的特点。</w:t>
      </w:r>
    </w:p>
    <w:p w:rsidR="00131004" w:rsidRDefault="00DE7837">
      <w:pPr>
        <w:pStyle w:val="a6"/>
        <w:adjustRightInd w:val="0"/>
        <w:snapToGrid/>
        <w:spacing w:line="240" w:lineRule="auto"/>
        <w:ind w:left="420" w:firstLineChars="0" w:firstLine="0"/>
        <w:rPr>
          <w:rFonts w:ascii="宋体" w:hAnsi="宋体"/>
          <w:sz w:val="21"/>
          <w:szCs w:val="21"/>
        </w:rPr>
      </w:pPr>
      <w:r>
        <w:rPr>
          <w:rFonts w:ascii="宋体" w:hAnsi="宋体" w:hint="eastAsia"/>
          <w:sz w:val="21"/>
          <w:szCs w:val="21"/>
        </w:rPr>
        <w:t>（3）应用：集权和分权、直线和参谋之间的关系。</w:t>
      </w:r>
    </w:p>
    <w:p w:rsidR="00131004" w:rsidRDefault="00DE7837">
      <w:pPr>
        <w:spacing w:line="400" w:lineRule="exact"/>
        <w:ind w:firstLineChars="300" w:firstLine="632"/>
        <w:rPr>
          <w:b/>
          <w:bCs/>
        </w:rPr>
      </w:pPr>
      <w:r>
        <w:rPr>
          <w:rFonts w:hint="eastAsia"/>
          <w:b/>
          <w:bCs/>
        </w:rPr>
        <w:t>5</w:t>
      </w:r>
      <w:r>
        <w:rPr>
          <w:rFonts w:hint="eastAsia"/>
          <w:b/>
          <w:bCs/>
        </w:rPr>
        <w:t>、</w:t>
      </w:r>
      <w:r>
        <w:rPr>
          <w:b/>
          <w:bCs/>
        </w:rPr>
        <w:t>组织变革与组织文化</w:t>
      </w:r>
    </w:p>
    <w:p w:rsidR="00131004" w:rsidRDefault="00DE7837">
      <w:pPr>
        <w:spacing w:line="380" w:lineRule="exact"/>
        <w:ind w:firstLineChars="200" w:firstLine="420"/>
        <w:rPr>
          <w:szCs w:val="21"/>
        </w:rPr>
      </w:pPr>
      <w:r>
        <w:rPr>
          <w:rFonts w:hint="eastAsia"/>
          <w:szCs w:val="21"/>
        </w:rPr>
        <w:t>考核知识点：</w:t>
      </w:r>
    </w:p>
    <w:p w:rsidR="00131004" w:rsidRDefault="00DE7837">
      <w:pPr>
        <w:numPr>
          <w:ilvl w:val="0"/>
          <w:numId w:val="16"/>
        </w:numPr>
        <w:spacing w:line="380" w:lineRule="exact"/>
        <w:ind w:firstLineChars="200" w:firstLine="420"/>
      </w:pPr>
      <w:r>
        <w:t>组织文化</w:t>
      </w:r>
      <w:r>
        <w:rPr>
          <w:rFonts w:hint="eastAsia"/>
        </w:rPr>
        <w:t>概述；</w:t>
      </w:r>
    </w:p>
    <w:p w:rsidR="00131004" w:rsidRDefault="00DE7837">
      <w:pPr>
        <w:numPr>
          <w:ilvl w:val="0"/>
          <w:numId w:val="16"/>
        </w:numPr>
        <w:spacing w:line="380" w:lineRule="exact"/>
        <w:ind w:firstLineChars="200" w:firstLine="420"/>
      </w:pPr>
      <w:r>
        <w:rPr>
          <w:rFonts w:hint="eastAsia"/>
        </w:rPr>
        <w:t>组织文化的构成和功能；</w:t>
      </w:r>
    </w:p>
    <w:p w:rsidR="00131004" w:rsidRDefault="00DE7837">
      <w:pPr>
        <w:numPr>
          <w:ilvl w:val="0"/>
          <w:numId w:val="16"/>
        </w:numPr>
        <w:spacing w:line="380" w:lineRule="exact"/>
        <w:ind w:firstLineChars="200" w:firstLine="420"/>
      </w:pPr>
      <w:r>
        <w:rPr>
          <w:rFonts w:hint="eastAsia"/>
        </w:rPr>
        <w:t>组织文化塑造。</w:t>
      </w:r>
    </w:p>
    <w:p w:rsidR="00131004" w:rsidRDefault="00DE7837">
      <w:pPr>
        <w:spacing w:line="380" w:lineRule="exact"/>
        <w:ind w:firstLineChars="200" w:firstLine="420"/>
      </w:pPr>
      <w:r>
        <w:rPr>
          <w:rFonts w:hint="eastAsia"/>
        </w:rPr>
        <w:t>考核要求：</w:t>
      </w:r>
    </w:p>
    <w:p w:rsidR="00131004" w:rsidRDefault="00DE7837">
      <w:pPr>
        <w:spacing w:line="400" w:lineRule="exact"/>
        <w:ind w:firstLineChars="200" w:firstLine="420"/>
      </w:pPr>
      <w:r>
        <w:rPr>
          <w:rFonts w:hint="eastAsia"/>
          <w:szCs w:val="21"/>
        </w:rPr>
        <w:t>（</w:t>
      </w:r>
      <w:r>
        <w:rPr>
          <w:rFonts w:hint="eastAsia"/>
          <w:szCs w:val="21"/>
        </w:rPr>
        <w:t>1</w:t>
      </w:r>
      <w:r>
        <w:rPr>
          <w:rFonts w:hint="eastAsia"/>
          <w:szCs w:val="21"/>
        </w:rPr>
        <w:t>）</w:t>
      </w:r>
      <w:r>
        <w:rPr>
          <w:rFonts w:hint="eastAsia"/>
        </w:rPr>
        <w:t>识记：</w:t>
      </w:r>
      <w:r>
        <w:t>组织文化的</w:t>
      </w:r>
      <w:r>
        <w:rPr>
          <w:rFonts w:hint="eastAsia"/>
        </w:rPr>
        <w:t>定义</w:t>
      </w:r>
      <w:r>
        <w:t>及其特征</w:t>
      </w:r>
      <w:r>
        <w:rPr>
          <w:rFonts w:hint="eastAsia"/>
        </w:rPr>
        <w:t>。</w:t>
      </w:r>
      <w:r>
        <w:t xml:space="preserve"> </w:t>
      </w:r>
    </w:p>
    <w:p w:rsidR="00131004" w:rsidRDefault="00DE7837">
      <w:pPr>
        <w:spacing w:line="400" w:lineRule="exact"/>
        <w:ind w:firstLineChars="200" w:firstLine="420"/>
      </w:pPr>
      <w:r>
        <w:rPr>
          <w:rFonts w:hint="eastAsia"/>
          <w:szCs w:val="21"/>
        </w:rPr>
        <w:t>（</w:t>
      </w:r>
      <w:r>
        <w:rPr>
          <w:rFonts w:hint="eastAsia"/>
          <w:szCs w:val="21"/>
        </w:rPr>
        <w:t>2</w:t>
      </w:r>
      <w:r>
        <w:rPr>
          <w:rFonts w:hint="eastAsia"/>
          <w:szCs w:val="21"/>
        </w:rPr>
        <w:t>）</w:t>
      </w:r>
      <w:r>
        <w:rPr>
          <w:rFonts w:hint="eastAsia"/>
        </w:rPr>
        <w:t>领会：</w:t>
      </w:r>
      <w:r>
        <w:t>组织文化的</w:t>
      </w:r>
      <w:r>
        <w:rPr>
          <w:rFonts w:hint="eastAsia"/>
        </w:rPr>
        <w:t>影响因素、</w:t>
      </w:r>
      <w:r>
        <w:t>组织文化的</w:t>
      </w:r>
      <w:r>
        <w:rPr>
          <w:rFonts w:hint="eastAsia"/>
        </w:rPr>
        <w:t>构成、</w:t>
      </w:r>
      <w:r>
        <w:t>组织文化的功能</w:t>
      </w:r>
      <w:r>
        <w:rPr>
          <w:rFonts w:hint="eastAsia"/>
        </w:rPr>
        <w:t>。</w:t>
      </w:r>
      <w:r>
        <w:t xml:space="preserve"> </w:t>
      </w:r>
    </w:p>
    <w:p w:rsidR="00131004" w:rsidRDefault="00DE7837">
      <w:pPr>
        <w:spacing w:line="400" w:lineRule="exact"/>
        <w:ind w:firstLineChars="200" w:firstLine="420"/>
      </w:pPr>
      <w:r>
        <w:rPr>
          <w:rFonts w:hint="eastAsia"/>
          <w:szCs w:val="21"/>
        </w:rPr>
        <w:t>（</w:t>
      </w:r>
      <w:r>
        <w:rPr>
          <w:rFonts w:hint="eastAsia"/>
          <w:szCs w:val="21"/>
        </w:rPr>
        <w:t>3</w:t>
      </w:r>
      <w:r>
        <w:rPr>
          <w:rFonts w:hint="eastAsia"/>
          <w:szCs w:val="21"/>
        </w:rPr>
        <w:t>）</w:t>
      </w:r>
      <w:r>
        <w:rPr>
          <w:rFonts w:hint="eastAsia"/>
        </w:rPr>
        <w:t>应用：</w:t>
      </w:r>
      <w:r>
        <w:rPr>
          <w:rFonts w:ascii="宋体" w:hAnsi="宋体" w:hint="eastAsia"/>
          <w:bCs/>
          <w:szCs w:val="21"/>
        </w:rPr>
        <w:t>组织文化的塑造过程。</w:t>
      </w:r>
    </w:p>
    <w:p w:rsidR="00131004" w:rsidRDefault="00DE7837">
      <w:pPr>
        <w:spacing w:line="400" w:lineRule="exact"/>
        <w:ind w:leftChars="200" w:left="420"/>
        <w:rPr>
          <w:b/>
        </w:rPr>
      </w:pPr>
      <w:r>
        <w:rPr>
          <w:rFonts w:hint="eastAsia"/>
          <w:b/>
        </w:rPr>
        <w:t>6</w:t>
      </w:r>
      <w:r>
        <w:rPr>
          <w:rFonts w:hint="eastAsia"/>
          <w:b/>
        </w:rPr>
        <w:t>、</w:t>
      </w:r>
      <w:r>
        <w:rPr>
          <w:b/>
        </w:rPr>
        <w:t> </w:t>
      </w:r>
      <w:r>
        <w:rPr>
          <w:b/>
        </w:rPr>
        <w:t>领导</w:t>
      </w:r>
    </w:p>
    <w:p w:rsidR="00131004" w:rsidRDefault="00DE7837">
      <w:pPr>
        <w:spacing w:line="400" w:lineRule="exact"/>
        <w:ind w:firstLineChars="200" w:firstLine="420"/>
        <w:rPr>
          <w:szCs w:val="21"/>
        </w:rPr>
      </w:pPr>
      <w:r>
        <w:rPr>
          <w:rFonts w:hint="eastAsia"/>
          <w:szCs w:val="21"/>
        </w:rPr>
        <w:t>考核知识点：</w:t>
      </w:r>
    </w:p>
    <w:p w:rsidR="00131004" w:rsidRDefault="00DE7837">
      <w:pPr>
        <w:numPr>
          <w:ilvl w:val="0"/>
          <w:numId w:val="17"/>
        </w:numPr>
        <w:spacing w:line="400" w:lineRule="exact"/>
        <w:ind w:firstLineChars="200" w:firstLine="420"/>
      </w:pPr>
      <w:r>
        <w:t>领导</w:t>
      </w:r>
      <w:r>
        <w:rPr>
          <w:rFonts w:hint="eastAsia"/>
        </w:rPr>
        <w:t>和管理；</w:t>
      </w:r>
    </w:p>
    <w:p w:rsidR="00131004" w:rsidRDefault="00DE7837">
      <w:pPr>
        <w:numPr>
          <w:ilvl w:val="0"/>
          <w:numId w:val="17"/>
        </w:numPr>
        <w:spacing w:line="400" w:lineRule="exact"/>
        <w:ind w:firstLineChars="200" w:firstLine="420"/>
      </w:pPr>
      <w:r>
        <w:t>领导理论</w:t>
      </w:r>
    </w:p>
    <w:p w:rsidR="00131004" w:rsidRDefault="00DE7837">
      <w:pPr>
        <w:spacing w:line="380" w:lineRule="exact"/>
        <w:ind w:firstLineChars="200" w:firstLine="420"/>
        <w:rPr>
          <w:bCs/>
        </w:rPr>
      </w:pPr>
      <w:r>
        <w:rPr>
          <w:rFonts w:hint="eastAsia"/>
        </w:rPr>
        <w:t>考核要求：</w:t>
      </w:r>
    </w:p>
    <w:p w:rsidR="00131004" w:rsidRDefault="00DE7837">
      <w:pPr>
        <w:spacing w:line="400" w:lineRule="exact"/>
        <w:ind w:firstLineChars="200" w:firstLine="420"/>
      </w:pPr>
      <w:r>
        <w:rPr>
          <w:rFonts w:hint="eastAsia"/>
        </w:rPr>
        <w:t>（</w:t>
      </w:r>
      <w:r>
        <w:rPr>
          <w:rFonts w:hint="eastAsia"/>
        </w:rPr>
        <w:t>1</w:t>
      </w:r>
      <w:r>
        <w:rPr>
          <w:rFonts w:hint="eastAsia"/>
        </w:rPr>
        <w:t>）识记：</w:t>
      </w:r>
      <w:r>
        <w:t>领导</w:t>
      </w:r>
      <w:r>
        <w:rPr>
          <w:rFonts w:hint="eastAsia"/>
        </w:rPr>
        <w:t>权力的来源、</w:t>
      </w:r>
      <w:r>
        <w:t>领导特性理论</w:t>
      </w:r>
      <w:r>
        <w:rPr>
          <w:rFonts w:hint="eastAsia"/>
        </w:rPr>
        <w:t>。</w:t>
      </w:r>
    </w:p>
    <w:p w:rsidR="00131004" w:rsidRDefault="00DE7837">
      <w:pPr>
        <w:spacing w:line="400" w:lineRule="exact"/>
        <w:ind w:firstLineChars="200" w:firstLine="420"/>
        <w:rPr>
          <w:lang w:val="en-GB"/>
        </w:rPr>
      </w:pPr>
      <w:r>
        <w:rPr>
          <w:rFonts w:hint="eastAsia"/>
        </w:rPr>
        <w:t>（</w:t>
      </w:r>
      <w:r>
        <w:rPr>
          <w:rFonts w:hint="eastAsia"/>
        </w:rPr>
        <w:t>2</w:t>
      </w:r>
      <w:r>
        <w:rPr>
          <w:rFonts w:hint="eastAsia"/>
        </w:rPr>
        <w:t>）领会：</w:t>
      </w:r>
      <w:r>
        <w:t>领导行为理论</w:t>
      </w:r>
      <w:r>
        <w:rPr>
          <w:rFonts w:hint="eastAsia"/>
        </w:rPr>
        <w:t>之三大理论，尤其管理方格</w:t>
      </w:r>
      <w:proofErr w:type="gramStart"/>
      <w:r>
        <w:rPr>
          <w:rFonts w:hint="eastAsia"/>
        </w:rPr>
        <w:t>图理论</w:t>
      </w:r>
      <w:proofErr w:type="gramEnd"/>
      <w:r>
        <w:rPr>
          <w:rFonts w:hint="eastAsia"/>
        </w:rPr>
        <w:t>的观点；</w:t>
      </w:r>
      <w:r>
        <w:t>领导</w:t>
      </w:r>
      <w:r>
        <w:rPr>
          <w:rFonts w:hint="eastAsia"/>
        </w:rPr>
        <w:t>情景</w:t>
      </w:r>
      <w:r>
        <w:t>论</w:t>
      </w:r>
      <w:r>
        <w:rPr>
          <w:rFonts w:hint="eastAsia"/>
        </w:rPr>
        <w:t>之权变理论的观点。</w:t>
      </w:r>
      <w:r>
        <w:rPr>
          <w:rFonts w:hint="eastAsia"/>
        </w:rPr>
        <w:t xml:space="preserve"> </w:t>
      </w:r>
    </w:p>
    <w:p w:rsidR="00131004" w:rsidRDefault="00DE7837">
      <w:pPr>
        <w:spacing w:line="400" w:lineRule="exact"/>
        <w:ind w:firstLineChars="200" w:firstLine="420"/>
      </w:pPr>
      <w:r>
        <w:rPr>
          <w:rFonts w:hint="eastAsia"/>
          <w:szCs w:val="21"/>
        </w:rPr>
        <w:t>（</w:t>
      </w:r>
      <w:r>
        <w:rPr>
          <w:rFonts w:hint="eastAsia"/>
          <w:szCs w:val="21"/>
        </w:rPr>
        <w:t>3</w:t>
      </w:r>
      <w:r>
        <w:rPr>
          <w:rFonts w:hint="eastAsia"/>
          <w:szCs w:val="21"/>
        </w:rPr>
        <w:t>）</w:t>
      </w:r>
      <w:r>
        <w:rPr>
          <w:rFonts w:hint="eastAsia"/>
        </w:rPr>
        <w:t>应用：学会运用理论进行案例分析。</w:t>
      </w:r>
    </w:p>
    <w:p w:rsidR="00131004" w:rsidRDefault="00DE7837">
      <w:pPr>
        <w:spacing w:line="400" w:lineRule="exact"/>
        <w:ind w:leftChars="200" w:left="420"/>
        <w:rPr>
          <w:rFonts w:ascii="ˎ̥" w:hAnsi="ˎ̥"/>
          <w:b/>
          <w:bCs/>
          <w:szCs w:val="21"/>
        </w:rPr>
      </w:pPr>
      <w:r>
        <w:rPr>
          <w:rFonts w:ascii="ˎ̥" w:hAnsi="ˎ̥" w:hint="eastAsia"/>
          <w:b/>
          <w:bCs/>
          <w:szCs w:val="21"/>
        </w:rPr>
        <w:t>7</w:t>
      </w:r>
      <w:r>
        <w:rPr>
          <w:rFonts w:ascii="ˎ̥" w:hAnsi="ˎ̥" w:hint="eastAsia"/>
          <w:b/>
          <w:bCs/>
          <w:szCs w:val="21"/>
        </w:rPr>
        <w:t>、</w:t>
      </w:r>
      <w:r>
        <w:rPr>
          <w:rFonts w:ascii="ˎ̥" w:hAnsi="ˎ̥"/>
          <w:b/>
          <w:bCs/>
          <w:szCs w:val="21"/>
        </w:rPr>
        <w:t>激励</w:t>
      </w:r>
    </w:p>
    <w:p w:rsidR="00131004" w:rsidRDefault="00DE7837">
      <w:pPr>
        <w:spacing w:line="400" w:lineRule="exact"/>
        <w:ind w:firstLineChars="200" w:firstLine="420"/>
        <w:rPr>
          <w:szCs w:val="21"/>
        </w:rPr>
      </w:pPr>
      <w:r>
        <w:rPr>
          <w:rFonts w:hint="eastAsia"/>
          <w:szCs w:val="21"/>
        </w:rPr>
        <w:t>考核知识点：</w:t>
      </w:r>
    </w:p>
    <w:p w:rsidR="00131004" w:rsidRDefault="00DE7837">
      <w:pPr>
        <w:numPr>
          <w:ilvl w:val="0"/>
          <w:numId w:val="18"/>
        </w:numPr>
        <w:spacing w:line="400" w:lineRule="exact"/>
        <w:ind w:firstLineChars="200" w:firstLine="420"/>
      </w:pPr>
      <w:r>
        <w:t>激励</w:t>
      </w:r>
      <w:r>
        <w:rPr>
          <w:rFonts w:hint="eastAsia"/>
        </w:rPr>
        <w:t>机理；</w:t>
      </w:r>
    </w:p>
    <w:p w:rsidR="00131004" w:rsidRDefault="00DE7837">
      <w:pPr>
        <w:numPr>
          <w:ilvl w:val="0"/>
          <w:numId w:val="18"/>
        </w:numPr>
        <w:spacing w:line="400" w:lineRule="exact"/>
        <w:ind w:firstLineChars="200" w:firstLine="420"/>
      </w:pPr>
      <w:r>
        <w:t>激励的</w:t>
      </w:r>
      <w:r>
        <w:rPr>
          <w:rFonts w:hint="eastAsia"/>
        </w:rPr>
        <w:t>需要</w:t>
      </w:r>
      <w:r>
        <w:t>理论</w:t>
      </w:r>
      <w:r>
        <w:rPr>
          <w:rFonts w:hint="eastAsia"/>
        </w:rPr>
        <w:t>；</w:t>
      </w:r>
    </w:p>
    <w:p w:rsidR="00131004" w:rsidRDefault="00DE7837">
      <w:pPr>
        <w:numPr>
          <w:ilvl w:val="0"/>
          <w:numId w:val="18"/>
        </w:numPr>
        <w:spacing w:line="400" w:lineRule="exact"/>
        <w:ind w:firstLineChars="200" w:firstLine="420"/>
      </w:pPr>
      <w:r>
        <w:rPr>
          <w:rFonts w:ascii="宋体" w:hAnsi="宋体" w:cs="宋体" w:hint="eastAsia"/>
          <w:szCs w:val="21"/>
        </w:rPr>
        <w:t>激励的过程理论；</w:t>
      </w:r>
    </w:p>
    <w:p w:rsidR="00131004" w:rsidRDefault="00DE7837">
      <w:pPr>
        <w:numPr>
          <w:ilvl w:val="0"/>
          <w:numId w:val="18"/>
        </w:numPr>
        <w:spacing w:line="400" w:lineRule="exact"/>
        <w:ind w:firstLineChars="200" w:firstLine="420"/>
      </w:pPr>
      <w:r>
        <w:rPr>
          <w:rFonts w:ascii="宋体" w:hAnsi="宋体" w:cs="宋体" w:hint="eastAsia"/>
          <w:szCs w:val="21"/>
        </w:rPr>
        <w:lastRenderedPageBreak/>
        <w:t>激励方法。</w:t>
      </w:r>
    </w:p>
    <w:p w:rsidR="00131004" w:rsidRDefault="00DE7837">
      <w:pPr>
        <w:spacing w:line="380" w:lineRule="exact"/>
        <w:ind w:firstLineChars="200" w:firstLine="420"/>
      </w:pPr>
      <w:r>
        <w:rPr>
          <w:rFonts w:hint="eastAsia"/>
        </w:rPr>
        <w:t>考核要求：</w:t>
      </w:r>
    </w:p>
    <w:p w:rsidR="00131004" w:rsidRDefault="00DE7837">
      <w:pPr>
        <w:spacing w:line="400" w:lineRule="exact"/>
        <w:ind w:firstLineChars="200" w:firstLine="420"/>
      </w:pPr>
      <w:r>
        <w:rPr>
          <w:rFonts w:hint="eastAsia"/>
        </w:rPr>
        <w:t>（</w:t>
      </w:r>
      <w:r>
        <w:rPr>
          <w:rFonts w:hint="eastAsia"/>
        </w:rPr>
        <w:t>1</w:t>
      </w:r>
      <w:r>
        <w:rPr>
          <w:rFonts w:hint="eastAsia"/>
        </w:rPr>
        <w:t>）识记：</w:t>
      </w:r>
      <w:r>
        <w:t>激励的概念与对象</w:t>
      </w:r>
      <w:r>
        <w:rPr>
          <w:rFonts w:hint="eastAsia"/>
        </w:rPr>
        <w:t>、</w:t>
      </w:r>
      <w:r>
        <w:t>激励</w:t>
      </w:r>
      <w:r>
        <w:rPr>
          <w:rFonts w:hint="eastAsia"/>
        </w:rPr>
        <w:t>方法。</w:t>
      </w:r>
    </w:p>
    <w:p w:rsidR="00131004" w:rsidRDefault="00DE7837">
      <w:pPr>
        <w:spacing w:line="400" w:lineRule="exact"/>
        <w:ind w:firstLineChars="200" w:firstLine="420"/>
      </w:pPr>
      <w:r>
        <w:rPr>
          <w:rFonts w:hint="eastAsia"/>
        </w:rPr>
        <w:t>（</w:t>
      </w:r>
      <w:r>
        <w:rPr>
          <w:rFonts w:hint="eastAsia"/>
        </w:rPr>
        <w:t>2</w:t>
      </w:r>
      <w:r>
        <w:rPr>
          <w:rFonts w:hint="eastAsia"/>
        </w:rPr>
        <w:t>）领会：</w:t>
      </w:r>
      <w:r>
        <w:t>需要层次论</w:t>
      </w:r>
      <w:r>
        <w:rPr>
          <w:rFonts w:hint="eastAsia"/>
        </w:rPr>
        <w:t>、</w:t>
      </w:r>
      <w:r>
        <w:rPr>
          <w:rFonts w:ascii="宋体" w:hAnsi="宋体" w:cs="宋体" w:hint="eastAsia"/>
          <w:szCs w:val="21"/>
        </w:rPr>
        <w:t>双因素理论、公平理论、期望理论、强化理论、X理论和Y理论的主要观点及启示作用。</w:t>
      </w:r>
    </w:p>
    <w:p w:rsidR="00131004" w:rsidRDefault="00DE7837">
      <w:pPr>
        <w:spacing w:line="400" w:lineRule="exact"/>
        <w:ind w:firstLineChars="200" w:firstLine="420"/>
        <w:rPr>
          <w:rFonts w:ascii="宋体" w:hAnsi="宋体" w:cs="宋体"/>
          <w:szCs w:val="21"/>
        </w:rPr>
      </w:pPr>
      <w:r>
        <w:rPr>
          <w:rFonts w:hint="eastAsia"/>
        </w:rPr>
        <w:t>（</w:t>
      </w:r>
      <w:r>
        <w:rPr>
          <w:rFonts w:hint="eastAsia"/>
        </w:rPr>
        <w:t>3</w:t>
      </w:r>
      <w:r>
        <w:rPr>
          <w:rFonts w:hint="eastAsia"/>
        </w:rPr>
        <w:t>）应用：学会运用理论进行案例分析。</w:t>
      </w:r>
    </w:p>
    <w:p w:rsidR="00131004" w:rsidRDefault="00DE7837">
      <w:pPr>
        <w:spacing w:line="400" w:lineRule="exact"/>
        <w:ind w:leftChars="200" w:left="420"/>
        <w:rPr>
          <w:rFonts w:ascii="ˎ̥" w:hAnsi="ˎ̥"/>
          <w:b/>
          <w:bCs/>
          <w:szCs w:val="21"/>
        </w:rPr>
      </w:pPr>
      <w:r>
        <w:rPr>
          <w:rFonts w:ascii="ˎ̥" w:hAnsi="ˎ̥" w:hint="eastAsia"/>
          <w:b/>
          <w:bCs/>
          <w:szCs w:val="21"/>
        </w:rPr>
        <w:t>8</w:t>
      </w:r>
      <w:r>
        <w:rPr>
          <w:rFonts w:ascii="ˎ̥" w:hAnsi="ˎ̥" w:hint="eastAsia"/>
          <w:b/>
          <w:bCs/>
          <w:szCs w:val="21"/>
        </w:rPr>
        <w:t>、</w:t>
      </w:r>
      <w:r>
        <w:rPr>
          <w:rFonts w:ascii="ˎ̥" w:hAnsi="ˎ̥"/>
          <w:b/>
          <w:bCs/>
          <w:szCs w:val="21"/>
        </w:rPr>
        <w:t> </w:t>
      </w:r>
      <w:r>
        <w:rPr>
          <w:rFonts w:ascii="ˎ̥" w:hAnsi="ˎ̥"/>
          <w:b/>
          <w:bCs/>
          <w:szCs w:val="21"/>
        </w:rPr>
        <w:t>沟通</w:t>
      </w:r>
    </w:p>
    <w:p w:rsidR="00131004" w:rsidRDefault="00DE7837">
      <w:pPr>
        <w:spacing w:line="400" w:lineRule="exact"/>
        <w:ind w:firstLineChars="200" w:firstLine="420"/>
        <w:rPr>
          <w:szCs w:val="21"/>
        </w:rPr>
      </w:pPr>
      <w:r>
        <w:rPr>
          <w:rFonts w:hint="eastAsia"/>
          <w:szCs w:val="21"/>
        </w:rPr>
        <w:t>考核知识点：</w:t>
      </w:r>
    </w:p>
    <w:p w:rsidR="00131004" w:rsidRDefault="00DE7837">
      <w:pPr>
        <w:numPr>
          <w:ilvl w:val="0"/>
          <w:numId w:val="19"/>
        </w:numPr>
        <w:spacing w:line="400" w:lineRule="exact"/>
        <w:ind w:firstLineChars="200" w:firstLine="420"/>
      </w:pPr>
      <w:r>
        <w:t>沟通的原理</w:t>
      </w:r>
      <w:r>
        <w:rPr>
          <w:rFonts w:hint="eastAsia"/>
        </w:rPr>
        <w:t>；</w:t>
      </w:r>
    </w:p>
    <w:p w:rsidR="00131004" w:rsidRDefault="00DE7837">
      <w:pPr>
        <w:numPr>
          <w:ilvl w:val="0"/>
          <w:numId w:val="19"/>
        </w:numPr>
        <w:spacing w:line="400" w:lineRule="exact"/>
        <w:ind w:firstLineChars="200" w:firstLine="420"/>
      </w:pPr>
      <w:r>
        <w:rPr>
          <w:rFonts w:hint="eastAsia"/>
        </w:rPr>
        <w:t>有效沟通的实现。</w:t>
      </w:r>
    </w:p>
    <w:p w:rsidR="00131004" w:rsidRDefault="00DE7837">
      <w:pPr>
        <w:spacing w:line="380" w:lineRule="exact"/>
        <w:ind w:firstLineChars="200" w:firstLine="420"/>
      </w:pPr>
      <w:r>
        <w:rPr>
          <w:rFonts w:hint="eastAsia"/>
        </w:rPr>
        <w:t>考核要求</w:t>
      </w:r>
    </w:p>
    <w:p w:rsidR="00131004" w:rsidRDefault="00DE7837">
      <w:pPr>
        <w:spacing w:line="400" w:lineRule="exact"/>
        <w:ind w:firstLineChars="200" w:firstLine="420"/>
      </w:pPr>
      <w:r>
        <w:rPr>
          <w:rFonts w:hint="eastAsia"/>
        </w:rPr>
        <w:t>（</w:t>
      </w:r>
      <w:r>
        <w:rPr>
          <w:rFonts w:hint="eastAsia"/>
        </w:rPr>
        <w:t>1</w:t>
      </w:r>
      <w:r>
        <w:rPr>
          <w:rFonts w:hint="eastAsia"/>
        </w:rPr>
        <w:t>）识记：</w:t>
      </w:r>
      <w:r>
        <w:t>沟通</w:t>
      </w:r>
      <w:r>
        <w:rPr>
          <w:rFonts w:hint="eastAsia"/>
        </w:rPr>
        <w:t>定义、沟通的类别与渠道。</w:t>
      </w:r>
      <w:r>
        <w:t xml:space="preserve"> </w:t>
      </w:r>
    </w:p>
    <w:p w:rsidR="00131004" w:rsidRDefault="00DE7837">
      <w:pPr>
        <w:adjustRightInd w:val="0"/>
        <w:snapToGrid w:val="0"/>
        <w:spacing w:line="400" w:lineRule="exact"/>
        <w:ind w:firstLineChars="200" w:firstLine="420"/>
        <w:rPr>
          <w:rFonts w:ascii="宋体" w:hAnsi="宋体" w:cs="宋体"/>
          <w:szCs w:val="21"/>
        </w:rPr>
      </w:pPr>
      <w:r>
        <w:rPr>
          <w:rFonts w:hint="eastAsia"/>
        </w:rPr>
        <w:t>（</w:t>
      </w:r>
      <w:r>
        <w:rPr>
          <w:rFonts w:hint="eastAsia"/>
        </w:rPr>
        <w:t>2</w:t>
      </w:r>
      <w:r>
        <w:rPr>
          <w:rFonts w:hint="eastAsia"/>
        </w:rPr>
        <w:t>）领会：</w:t>
      </w:r>
      <w:r>
        <w:rPr>
          <w:rFonts w:ascii="宋体" w:hAnsi="宋体" w:cs="宋体" w:hint="eastAsia"/>
          <w:szCs w:val="21"/>
        </w:rPr>
        <w:t>有效沟通的障碍；克服沟通障碍的准则。</w:t>
      </w:r>
    </w:p>
    <w:p w:rsidR="00131004" w:rsidRDefault="00DE7837">
      <w:pPr>
        <w:adjustRightInd w:val="0"/>
        <w:snapToGrid w:val="0"/>
        <w:spacing w:line="400" w:lineRule="exact"/>
        <w:ind w:firstLineChars="200" w:firstLine="420"/>
        <w:rPr>
          <w:rFonts w:ascii="宋体" w:hAnsi="宋体" w:cs="宋体"/>
          <w:szCs w:val="21"/>
        </w:rPr>
      </w:pPr>
      <w:r>
        <w:rPr>
          <w:rFonts w:ascii="宋体" w:hAnsi="宋体" w:cs="宋体" w:hint="eastAsia"/>
          <w:szCs w:val="21"/>
        </w:rPr>
        <w:t>（3）应用：</w:t>
      </w:r>
      <w:r>
        <w:rPr>
          <w:rFonts w:hint="eastAsia"/>
        </w:rPr>
        <w:t>学会运用理论进行案例分析。</w:t>
      </w:r>
    </w:p>
    <w:p w:rsidR="00131004" w:rsidRDefault="00DE7837">
      <w:pPr>
        <w:spacing w:line="400" w:lineRule="exact"/>
        <w:ind w:leftChars="200" w:left="420"/>
        <w:rPr>
          <w:rFonts w:ascii="ˎ̥" w:hAnsi="ˎ̥"/>
          <w:b/>
          <w:bCs/>
          <w:szCs w:val="21"/>
        </w:rPr>
      </w:pPr>
      <w:r>
        <w:rPr>
          <w:rFonts w:ascii="ˎ̥" w:hAnsi="ˎ̥" w:hint="eastAsia"/>
          <w:b/>
          <w:bCs/>
          <w:szCs w:val="21"/>
        </w:rPr>
        <w:t>9</w:t>
      </w:r>
      <w:r>
        <w:rPr>
          <w:rFonts w:ascii="ˎ̥" w:hAnsi="ˎ̥" w:hint="eastAsia"/>
          <w:b/>
          <w:bCs/>
          <w:szCs w:val="21"/>
        </w:rPr>
        <w:t>、</w:t>
      </w:r>
      <w:r>
        <w:rPr>
          <w:rFonts w:ascii="ˎ̥" w:hAnsi="ˎ̥"/>
          <w:b/>
          <w:bCs/>
          <w:szCs w:val="21"/>
        </w:rPr>
        <w:t>控制</w:t>
      </w:r>
    </w:p>
    <w:p w:rsidR="00131004" w:rsidRDefault="00DE7837">
      <w:pPr>
        <w:spacing w:line="400" w:lineRule="exact"/>
        <w:ind w:firstLineChars="200" w:firstLine="420"/>
        <w:rPr>
          <w:szCs w:val="21"/>
        </w:rPr>
      </w:pPr>
      <w:r>
        <w:rPr>
          <w:rFonts w:hint="eastAsia"/>
          <w:szCs w:val="21"/>
        </w:rPr>
        <w:t>考核知识点：</w:t>
      </w:r>
    </w:p>
    <w:p w:rsidR="00131004" w:rsidRDefault="00DE7837">
      <w:pPr>
        <w:numPr>
          <w:ilvl w:val="0"/>
          <w:numId w:val="20"/>
        </w:numPr>
        <w:spacing w:line="400" w:lineRule="exact"/>
        <w:ind w:firstLineChars="200" w:firstLine="420"/>
      </w:pPr>
      <w:r>
        <w:t>控制</w:t>
      </w:r>
      <w:r>
        <w:rPr>
          <w:rFonts w:hint="eastAsia"/>
        </w:rPr>
        <w:t>的工作内容及要求、类型；</w:t>
      </w:r>
    </w:p>
    <w:p w:rsidR="00131004" w:rsidRDefault="00DE7837">
      <w:pPr>
        <w:numPr>
          <w:ilvl w:val="0"/>
          <w:numId w:val="20"/>
        </w:numPr>
        <w:spacing w:line="400" w:lineRule="exact"/>
        <w:ind w:firstLineChars="200" w:firstLine="420"/>
      </w:pPr>
      <w:r>
        <w:rPr>
          <w:rFonts w:hint="eastAsia"/>
        </w:rPr>
        <w:t>控制方法。</w:t>
      </w:r>
    </w:p>
    <w:p w:rsidR="00131004" w:rsidRDefault="00DE7837">
      <w:pPr>
        <w:spacing w:line="380" w:lineRule="exact"/>
        <w:ind w:firstLineChars="200" w:firstLine="420"/>
      </w:pPr>
      <w:r>
        <w:rPr>
          <w:rFonts w:hint="eastAsia"/>
        </w:rPr>
        <w:t>考核要求：</w:t>
      </w:r>
    </w:p>
    <w:p w:rsidR="00131004" w:rsidRDefault="00DE7837">
      <w:pPr>
        <w:spacing w:line="400" w:lineRule="exact"/>
        <w:ind w:firstLineChars="200" w:firstLine="420"/>
      </w:pPr>
      <w:r>
        <w:rPr>
          <w:rFonts w:hint="eastAsia"/>
          <w:szCs w:val="21"/>
        </w:rPr>
        <w:t>（</w:t>
      </w:r>
      <w:r>
        <w:rPr>
          <w:rFonts w:hint="eastAsia"/>
          <w:szCs w:val="21"/>
        </w:rPr>
        <w:t>1</w:t>
      </w:r>
      <w:r>
        <w:rPr>
          <w:rFonts w:hint="eastAsia"/>
          <w:szCs w:val="21"/>
        </w:rPr>
        <w:t>）</w:t>
      </w:r>
      <w:r>
        <w:rPr>
          <w:rFonts w:hint="eastAsia"/>
        </w:rPr>
        <w:t>识记：</w:t>
      </w:r>
      <w:r>
        <w:t>控制的必要性</w:t>
      </w:r>
      <w:r>
        <w:rPr>
          <w:rFonts w:hint="eastAsia"/>
        </w:rPr>
        <w:t>及含义、</w:t>
      </w:r>
      <w:r>
        <w:t>控制的过程</w:t>
      </w:r>
      <w:r>
        <w:rPr>
          <w:rFonts w:hint="eastAsia"/>
        </w:rPr>
        <w:t>。</w:t>
      </w:r>
    </w:p>
    <w:p w:rsidR="00131004" w:rsidRDefault="00DE7837">
      <w:pPr>
        <w:spacing w:line="400" w:lineRule="exact"/>
        <w:ind w:firstLineChars="200" w:firstLine="420"/>
        <w:rPr>
          <w:rFonts w:ascii="ˎ̥" w:hAnsi="ˎ̥" w:cs="宋体"/>
          <w:color w:val="000000"/>
          <w:kern w:val="0"/>
          <w:szCs w:val="21"/>
        </w:rPr>
      </w:pPr>
      <w:r>
        <w:rPr>
          <w:rFonts w:hint="eastAsia"/>
          <w:szCs w:val="21"/>
        </w:rPr>
        <w:t>（</w:t>
      </w:r>
      <w:r>
        <w:rPr>
          <w:rFonts w:hint="eastAsia"/>
          <w:szCs w:val="21"/>
        </w:rPr>
        <w:t>2</w:t>
      </w:r>
      <w:r>
        <w:rPr>
          <w:rFonts w:hint="eastAsia"/>
          <w:szCs w:val="21"/>
        </w:rPr>
        <w:t>）</w:t>
      </w:r>
      <w:r>
        <w:rPr>
          <w:rFonts w:hint="eastAsia"/>
        </w:rPr>
        <w:t>领会：</w:t>
      </w:r>
      <w:r>
        <w:rPr>
          <w:rFonts w:ascii="宋体" w:hAnsi="宋体" w:hint="eastAsia"/>
          <w:bCs/>
          <w:szCs w:val="21"/>
        </w:rPr>
        <w:t>不同的控制类型及其优缺点</w:t>
      </w:r>
      <w:r>
        <w:rPr>
          <w:rFonts w:ascii="ˎ̥" w:hAnsi="ˎ̥" w:cs="宋体" w:hint="eastAsia"/>
          <w:color w:val="000000"/>
          <w:kern w:val="0"/>
          <w:szCs w:val="21"/>
        </w:rPr>
        <w:t>；前馈控制、反馈控制、同期控制三大控制类型的特点。</w:t>
      </w:r>
    </w:p>
    <w:p w:rsidR="006F1ADB" w:rsidRPr="006F1ADB" w:rsidRDefault="006F1ADB" w:rsidP="006F1ADB">
      <w:pPr>
        <w:widowControl/>
        <w:spacing w:beforeLines="30" w:before="93" w:line="400" w:lineRule="exact"/>
        <w:jc w:val="center"/>
        <w:rPr>
          <w:rFonts w:asciiTheme="minorHAnsi" w:eastAsiaTheme="minorEastAsia" w:hAnsiTheme="minorHAnsi" w:cstheme="minorBidi"/>
          <w:sz w:val="24"/>
        </w:rPr>
      </w:pPr>
      <w:r w:rsidRPr="006F1ADB">
        <w:rPr>
          <w:rFonts w:ascii="宋体" w:hAnsi="宋体" w:cs="宋体" w:hint="eastAsia"/>
          <w:color w:val="000000"/>
          <w:kern w:val="0"/>
          <w:sz w:val="24"/>
          <w:lang w:bidi="ar"/>
        </w:rPr>
        <w:t>Ⅱ</w:t>
      </w:r>
      <w:r w:rsidRPr="006F1ADB">
        <w:rPr>
          <w:rFonts w:ascii="华文中宋" w:eastAsia="华文中宋" w:hAnsi="华文中宋" w:cs="华文中宋" w:hint="eastAsia"/>
          <w:color w:val="000000"/>
          <w:kern w:val="0"/>
          <w:sz w:val="24"/>
          <w:lang w:bidi="ar"/>
        </w:rPr>
        <w:t>．考试形式与试卷结构</w:t>
      </w:r>
    </w:p>
    <w:p w:rsidR="00131004" w:rsidRDefault="006F1ADB">
      <w:pPr>
        <w:spacing w:line="380" w:lineRule="exact"/>
        <w:rPr>
          <w:rFonts w:ascii="黑体" w:eastAsia="黑体"/>
          <w:sz w:val="24"/>
        </w:rPr>
      </w:pPr>
      <w:r>
        <w:rPr>
          <w:rFonts w:hint="eastAsia"/>
          <w:sz w:val="24"/>
        </w:rPr>
        <w:t>三</w:t>
      </w:r>
      <w:r w:rsidR="00DE7837">
        <w:rPr>
          <w:rFonts w:hint="eastAsia"/>
          <w:b/>
          <w:sz w:val="24"/>
        </w:rPr>
        <w:t>、</w:t>
      </w:r>
      <w:r w:rsidR="00DE7837">
        <w:rPr>
          <w:rFonts w:hint="eastAsia"/>
          <w:b/>
          <w:bCs/>
          <w:sz w:val="24"/>
        </w:rPr>
        <w:t>试卷结构及主要题型</w:t>
      </w:r>
      <w:r w:rsidR="00DE7837">
        <w:rPr>
          <w:b/>
          <w:bCs/>
          <w:sz w:val="24"/>
        </w:rPr>
        <w:t xml:space="preserve"> </w:t>
      </w:r>
    </w:p>
    <w:p w:rsidR="00131004" w:rsidRDefault="00DE7837">
      <w:pPr>
        <w:spacing w:line="380" w:lineRule="exact"/>
        <w:ind w:firstLineChars="200" w:firstLine="422"/>
        <w:rPr>
          <w:rFonts w:ascii="宋体" w:hAnsi="宋体"/>
          <w:bCs/>
          <w:szCs w:val="21"/>
        </w:rPr>
      </w:pPr>
      <w:r>
        <w:rPr>
          <w:rFonts w:ascii="宋体" w:hAnsi="宋体" w:cs="宋体" w:hint="eastAsia"/>
          <w:b/>
          <w:bCs/>
          <w:kern w:val="0"/>
          <w:szCs w:val="21"/>
        </w:rPr>
        <w:t>1</w:t>
      </w:r>
      <w:r>
        <w:rPr>
          <w:rFonts w:ascii="宋体" w:hAnsi="宋体" w:cs="宋体"/>
          <w:b/>
          <w:bCs/>
          <w:kern w:val="0"/>
          <w:szCs w:val="21"/>
        </w:rPr>
        <w:t>．</w:t>
      </w:r>
      <w:r>
        <w:rPr>
          <w:rFonts w:hint="eastAsia"/>
          <w:b/>
          <w:bCs/>
          <w:szCs w:val="21"/>
        </w:rPr>
        <w:t>试卷结构</w:t>
      </w:r>
    </w:p>
    <w:p w:rsidR="00131004" w:rsidRDefault="00DE7837">
      <w:pPr>
        <w:spacing w:line="380" w:lineRule="exact"/>
        <w:ind w:firstLineChars="200" w:firstLine="420"/>
        <w:rPr>
          <w:rFonts w:ascii="宋体" w:hAnsi="宋体"/>
          <w:bCs/>
          <w:szCs w:val="21"/>
        </w:rPr>
      </w:pPr>
      <w:r>
        <w:rPr>
          <w:rFonts w:hint="eastAsia"/>
        </w:rPr>
        <w:t>基本题</w:t>
      </w:r>
      <w:r>
        <w:rPr>
          <w:rFonts w:hint="eastAsia"/>
        </w:rPr>
        <w:t>50</w:t>
      </w:r>
      <w:r>
        <w:t>%</w:t>
      </w:r>
      <w:r>
        <w:t>左右，综合题</w:t>
      </w:r>
      <w:r>
        <w:rPr>
          <w:rFonts w:hint="eastAsia"/>
        </w:rPr>
        <w:t xml:space="preserve"> 20</w:t>
      </w:r>
      <w:r>
        <w:t>%</w:t>
      </w:r>
      <w:r>
        <w:t>左右，提高题</w:t>
      </w:r>
      <w:r>
        <w:rPr>
          <w:rFonts w:hint="eastAsia"/>
        </w:rPr>
        <w:t xml:space="preserve"> 30</w:t>
      </w:r>
      <w:r>
        <w:t>%</w:t>
      </w:r>
      <w:r>
        <w:t>左右。</w:t>
      </w:r>
      <w:r>
        <w:rPr>
          <w:rFonts w:hint="eastAsia"/>
          <w:sz w:val="24"/>
        </w:rPr>
        <w:t xml:space="preserve">  </w:t>
      </w:r>
    </w:p>
    <w:p w:rsidR="00131004" w:rsidRDefault="00DE7837">
      <w:pPr>
        <w:spacing w:line="380" w:lineRule="exact"/>
        <w:ind w:firstLineChars="200" w:firstLine="422"/>
        <w:rPr>
          <w:rFonts w:ascii="宋体" w:hAnsi="宋体"/>
          <w:bCs/>
          <w:szCs w:val="21"/>
        </w:rPr>
      </w:pPr>
      <w:r>
        <w:rPr>
          <w:rFonts w:ascii="宋体" w:hAnsi="宋体" w:cs="宋体" w:hint="eastAsia"/>
          <w:b/>
          <w:bCs/>
          <w:kern w:val="0"/>
          <w:szCs w:val="21"/>
        </w:rPr>
        <w:t>2</w:t>
      </w:r>
      <w:r>
        <w:rPr>
          <w:rFonts w:ascii="宋体" w:hAnsi="宋体" w:cs="宋体"/>
          <w:b/>
          <w:bCs/>
          <w:kern w:val="0"/>
          <w:szCs w:val="21"/>
        </w:rPr>
        <w:t>．</w:t>
      </w:r>
      <w:r>
        <w:rPr>
          <w:rFonts w:ascii="宋体" w:hAnsi="宋体" w:cs="宋体" w:hint="eastAsia"/>
          <w:b/>
          <w:bCs/>
          <w:kern w:val="0"/>
          <w:szCs w:val="21"/>
        </w:rPr>
        <w:t>主要题型</w:t>
      </w:r>
    </w:p>
    <w:p w:rsidR="00131004" w:rsidRDefault="00DE7837">
      <w:pPr>
        <w:spacing w:line="380" w:lineRule="exact"/>
        <w:ind w:firstLineChars="200" w:firstLine="420"/>
        <w:rPr>
          <w:rFonts w:ascii="宋体" w:hAnsi="宋体"/>
          <w:bCs/>
          <w:szCs w:val="21"/>
        </w:rPr>
      </w:pPr>
      <w:r>
        <w:rPr>
          <w:rFonts w:hint="eastAsia"/>
        </w:rPr>
        <w:t>试卷包括但不限于</w:t>
      </w:r>
      <w:r>
        <w:rPr>
          <w:rFonts w:ascii="宋体" w:hAnsi="宋体" w:hint="eastAsia"/>
          <w:bCs/>
          <w:szCs w:val="21"/>
        </w:rPr>
        <w:t>单项选择题、多选题、判断题、名词解释、简答题、案例分析题、计算题等。</w:t>
      </w:r>
    </w:p>
    <w:p w:rsidR="00131004" w:rsidRDefault="006F1ADB">
      <w:pPr>
        <w:spacing w:line="380" w:lineRule="exact"/>
        <w:rPr>
          <w:rFonts w:ascii="宋体" w:hAnsi="宋体" w:cs="宋体"/>
          <w:b/>
          <w:bCs/>
          <w:kern w:val="0"/>
          <w:sz w:val="24"/>
        </w:rPr>
      </w:pPr>
      <w:r>
        <w:rPr>
          <w:rFonts w:hint="eastAsia"/>
          <w:sz w:val="24"/>
        </w:rPr>
        <w:t>四</w:t>
      </w:r>
      <w:r w:rsidR="00DE7837">
        <w:rPr>
          <w:rFonts w:ascii="宋体" w:hAnsi="宋体" w:cs="宋体"/>
          <w:b/>
          <w:bCs/>
          <w:kern w:val="0"/>
          <w:sz w:val="24"/>
        </w:rPr>
        <w:t>、</w:t>
      </w:r>
      <w:r w:rsidR="00DE7837">
        <w:rPr>
          <w:rFonts w:ascii="宋体" w:hAnsi="宋体" w:cs="宋体" w:hint="eastAsia"/>
          <w:b/>
          <w:bCs/>
          <w:kern w:val="0"/>
          <w:sz w:val="24"/>
        </w:rPr>
        <w:t>考试方式及时间</w:t>
      </w:r>
    </w:p>
    <w:p w:rsidR="00131004" w:rsidRDefault="00DE7837" w:rsidP="006F1ADB">
      <w:pPr>
        <w:tabs>
          <w:tab w:val="left" w:pos="567"/>
        </w:tabs>
        <w:spacing w:line="440" w:lineRule="exact"/>
        <w:ind w:firstLineChars="100" w:firstLine="210"/>
        <w:rPr>
          <w:rFonts w:ascii="宋体" w:hAnsi="宋体"/>
          <w:szCs w:val="21"/>
        </w:rPr>
      </w:pPr>
      <w:r>
        <w:rPr>
          <w:rFonts w:ascii="宋体" w:hAnsi="宋体" w:hint="eastAsia"/>
          <w:szCs w:val="21"/>
        </w:rPr>
        <w:t>（1）考试方式为闭卷，</w:t>
      </w:r>
      <w:bookmarkStart w:id="0" w:name="_GoBack"/>
      <w:bookmarkEnd w:id="0"/>
      <w:r>
        <w:rPr>
          <w:rFonts w:ascii="宋体" w:hAnsi="宋体" w:hint="eastAsia"/>
          <w:szCs w:val="21"/>
        </w:rPr>
        <w:t>满分200分； （2）考试时间为150分钟。</w:t>
      </w:r>
    </w:p>
    <w:p w:rsidR="00131004" w:rsidRDefault="006F1ADB">
      <w:pPr>
        <w:adjustRightInd w:val="0"/>
        <w:snapToGrid w:val="0"/>
        <w:rPr>
          <w:b/>
          <w:bCs/>
        </w:rPr>
      </w:pPr>
      <w:r>
        <w:rPr>
          <w:rFonts w:hint="eastAsia"/>
          <w:b/>
          <w:bCs/>
          <w:sz w:val="24"/>
        </w:rPr>
        <w:t>五</w:t>
      </w:r>
      <w:r w:rsidR="00DE7837">
        <w:rPr>
          <w:rFonts w:ascii="宋体" w:hAnsi="宋体" w:cs="宋体" w:hint="eastAsia"/>
          <w:b/>
          <w:bCs/>
          <w:kern w:val="0"/>
          <w:sz w:val="24"/>
        </w:rPr>
        <w:t>、</w:t>
      </w:r>
      <w:r w:rsidR="00DE7837">
        <w:rPr>
          <w:rFonts w:hint="eastAsia"/>
          <w:b/>
          <w:bCs/>
        </w:rPr>
        <w:t>参考资料：</w:t>
      </w:r>
    </w:p>
    <w:p w:rsidR="00131004" w:rsidRDefault="00DE7837">
      <w:pPr>
        <w:widowControl/>
        <w:adjustRightInd w:val="0"/>
        <w:snapToGrid w:val="0"/>
        <w:spacing w:line="400" w:lineRule="exact"/>
        <w:jc w:val="left"/>
        <w:rPr>
          <w:rFonts w:ascii="宋体" w:hAnsi="宋体" w:cs="宋体"/>
          <w:color w:val="000000"/>
          <w:kern w:val="0"/>
          <w:szCs w:val="21"/>
        </w:rPr>
      </w:pPr>
      <w:r>
        <w:rPr>
          <w:rFonts w:ascii="宋体" w:hAnsi="宋体" w:cs="宋体" w:hint="eastAsia"/>
          <w:color w:val="000000"/>
          <w:kern w:val="0"/>
          <w:szCs w:val="21"/>
        </w:rPr>
        <w:t>[1]袁科峰.现代物流管理理论与实务(第1版).青岛:中国海洋大学</w:t>
      </w:r>
      <w:r>
        <w:rPr>
          <w:rFonts w:ascii="宋体" w:hAnsi="宋体" w:cs="宋体"/>
          <w:color w:val="000000"/>
          <w:kern w:val="0"/>
          <w:szCs w:val="21"/>
        </w:rPr>
        <w:t>出版社</w:t>
      </w:r>
      <w:r>
        <w:rPr>
          <w:rFonts w:ascii="宋体" w:hAnsi="宋体" w:cs="宋体" w:hint="eastAsia"/>
          <w:color w:val="000000"/>
          <w:kern w:val="0"/>
          <w:szCs w:val="21"/>
        </w:rPr>
        <w:t>，2018</w:t>
      </w:r>
    </w:p>
    <w:p w:rsidR="00131004" w:rsidRDefault="00DE7837">
      <w:pPr>
        <w:widowControl/>
        <w:adjustRightInd w:val="0"/>
        <w:snapToGrid w:val="0"/>
        <w:spacing w:line="400" w:lineRule="exact"/>
        <w:jc w:val="left"/>
        <w:rPr>
          <w:rFonts w:ascii="宋体" w:hAnsi="宋体" w:cs="宋体"/>
          <w:color w:val="000000"/>
          <w:kern w:val="0"/>
          <w:szCs w:val="21"/>
        </w:rPr>
      </w:pPr>
      <w:r>
        <w:rPr>
          <w:rFonts w:ascii="宋体" w:hAnsi="宋体" w:cs="宋体" w:hint="eastAsia"/>
          <w:color w:val="000000"/>
          <w:kern w:val="0"/>
          <w:szCs w:val="21"/>
        </w:rPr>
        <w:t>[2]魏修建.电子商务物流管理(第3版).重庆:重庆大学</w:t>
      </w:r>
      <w:r>
        <w:rPr>
          <w:rFonts w:ascii="宋体" w:hAnsi="宋体" w:cs="宋体"/>
          <w:color w:val="000000"/>
          <w:kern w:val="0"/>
          <w:szCs w:val="21"/>
        </w:rPr>
        <w:t>出版社</w:t>
      </w:r>
      <w:r>
        <w:rPr>
          <w:rFonts w:ascii="宋体" w:hAnsi="宋体" w:cs="宋体" w:hint="eastAsia"/>
          <w:color w:val="000000"/>
          <w:kern w:val="0"/>
          <w:szCs w:val="21"/>
        </w:rPr>
        <w:t>，2015</w:t>
      </w:r>
    </w:p>
    <w:p w:rsidR="00131004" w:rsidRDefault="00DE7837">
      <w:pPr>
        <w:widowControl/>
        <w:adjustRightInd w:val="0"/>
        <w:snapToGrid w:val="0"/>
        <w:spacing w:line="400" w:lineRule="exact"/>
        <w:jc w:val="left"/>
        <w:rPr>
          <w:rFonts w:ascii="宋体" w:hAnsi="宋体" w:cs="宋体"/>
          <w:color w:val="000000"/>
          <w:kern w:val="0"/>
          <w:szCs w:val="21"/>
        </w:rPr>
      </w:pPr>
      <w:r>
        <w:rPr>
          <w:rFonts w:ascii="宋体" w:hAnsi="宋体" w:cs="宋体" w:hint="eastAsia"/>
          <w:color w:val="000000"/>
          <w:kern w:val="0"/>
          <w:szCs w:val="21"/>
        </w:rPr>
        <w:t>[3]《管理学》编写组（陈传明等）.管理学.北京：高等教育出版社，2019年</w:t>
      </w:r>
    </w:p>
    <w:sectPr w:rsidR="001310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lotter">
    <w:altName w:val="Lucida Console"/>
    <w:charset w:val="00"/>
    <w:family w:val="modern"/>
    <w:pitch w:val="default"/>
    <w:sig w:usb0="00000000"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239E33"/>
    <w:multiLevelType w:val="singleLevel"/>
    <w:tmpl w:val="82239E33"/>
    <w:lvl w:ilvl="0">
      <w:start w:val="1"/>
      <w:numFmt w:val="decimal"/>
      <w:suff w:val="nothing"/>
      <w:lvlText w:val="（%1）"/>
      <w:lvlJc w:val="left"/>
    </w:lvl>
  </w:abstractNum>
  <w:abstractNum w:abstractNumId="1">
    <w:nsid w:val="8DAFE376"/>
    <w:multiLevelType w:val="singleLevel"/>
    <w:tmpl w:val="8DAFE376"/>
    <w:lvl w:ilvl="0">
      <w:start w:val="1"/>
      <w:numFmt w:val="decimal"/>
      <w:suff w:val="nothing"/>
      <w:lvlText w:val="（%1）"/>
      <w:lvlJc w:val="left"/>
    </w:lvl>
  </w:abstractNum>
  <w:abstractNum w:abstractNumId="2">
    <w:nsid w:val="97EF4210"/>
    <w:multiLevelType w:val="singleLevel"/>
    <w:tmpl w:val="97EF4210"/>
    <w:lvl w:ilvl="0">
      <w:start w:val="1"/>
      <w:numFmt w:val="decimal"/>
      <w:suff w:val="nothing"/>
      <w:lvlText w:val="（%1）"/>
      <w:lvlJc w:val="left"/>
    </w:lvl>
  </w:abstractNum>
  <w:abstractNum w:abstractNumId="3">
    <w:nsid w:val="C7FB9807"/>
    <w:multiLevelType w:val="singleLevel"/>
    <w:tmpl w:val="C7FB9807"/>
    <w:lvl w:ilvl="0">
      <w:start w:val="1"/>
      <w:numFmt w:val="decimal"/>
      <w:suff w:val="nothing"/>
      <w:lvlText w:val="（%1）"/>
      <w:lvlJc w:val="left"/>
    </w:lvl>
  </w:abstractNum>
  <w:abstractNum w:abstractNumId="4">
    <w:nsid w:val="CF3C5133"/>
    <w:multiLevelType w:val="singleLevel"/>
    <w:tmpl w:val="CF3C5133"/>
    <w:lvl w:ilvl="0">
      <w:start w:val="1"/>
      <w:numFmt w:val="decimal"/>
      <w:suff w:val="nothing"/>
      <w:lvlText w:val="（%1）"/>
      <w:lvlJc w:val="left"/>
    </w:lvl>
  </w:abstractNum>
  <w:abstractNum w:abstractNumId="5">
    <w:nsid w:val="E87BCCC3"/>
    <w:multiLevelType w:val="singleLevel"/>
    <w:tmpl w:val="E87BCCC3"/>
    <w:lvl w:ilvl="0">
      <w:start w:val="1"/>
      <w:numFmt w:val="decimal"/>
      <w:suff w:val="nothing"/>
      <w:lvlText w:val="（%1）"/>
      <w:lvlJc w:val="left"/>
    </w:lvl>
  </w:abstractNum>
  <w:abstractNum w:abstractNumId="6">
    <w:nsid w:val="F6A6CD2C"/>
    <w:multiLevelType w:val="singleLevel"/>
    <w:tmpl w:val="F6A6CD2C"/>
    <w:lvl w:ilvl="0">
      <w:start w:val="1"/>
      <w:numFmt w:val="chineseCounting"/>
      <w:suff w:val="nothing"/>
      <w:lvlText w:val="（%1）"/>
      <w:lvlJc w:val="left"/>
      <w:rPr>
        <w:rFonts w:hint="eastAsia"/>
      </w:rPr>
    </w:lvl>
  </w:abstractNum>
  <w:abstractNum w:abstractNumId="7">
    <w:nsid w:val="00109784"/>
    <w:multiLevelType w:val="singleLevel"/>
    <w:tmpl w:val="00109784"/>
    <w:lvl w:ilvl="0">
      <w:start w:val="1"/>
      <w:numFmt w:val="decimal"/>
      <w:suff w:val="nothing"/>
      <w:lvlText w:val="（%1）"/>
      <w:lvlJc w:val="left"/>
    </w:lvl>
  </w:abstractNum>
  <w:abstractNum w:abstractNumId="8">
    <w:nsid w:val="4670A735"/>
    <w:multiLevelType w:val="singleLevel"/>
    <w:tmpl w:val="4670A735"/>
    <w:lvl w:ilvl="0">
      <w:start w:val="1"/>
      <w:numFmt w:val="decimal"/>
      <w:suff w:val="nothing"/>
      <w:lvlText w:val="（%1）"/>
      <w:lvlJc w:val="left"/>
    </w:lvl>
  </w:abstractNum>
  <w:abstractNum w:abstractNumId="9">
    <w:nsid w:val="54B439BE"/>
    <w:multiLevelType w:val="singleLevel"/>
    <w:tmpl w:val="54B439BE"/>
    <w:lvl w:ilvl="0">
      <w:start w:val="1"/>
      <w:numFmt w:val="decimal"/>
      <w:suff w:val="nothing"/>
      <w:lvlText w:val="（%1）"/>
      <w:lvlJc w:val="left"/>
    </w:lvl>
  </w:abstractNum>
  <w:abstractNum w:abstractNumId="10">
    <w:nsid w:val="55A22176"/>
    <w:multiLevelType w:val="singleLevel"/>
    <w:tmpl w:val="55A22176"/>
    <w:lvl w:ilvl="0">
      <w:start w:val="1"/>
      <w:numFmt w:val="decimal"/>
      <w:suff w:val="nothing"/>
      <w:lvlText w:val="（%1）"/>
      <w:lvlJc w:val="left"/>
    </w:lvl>
  </w:abstractNum>
  <w:abstractNum w:abstractNumId="11">
    <w:nsid w:val="55A22528"/>
    <w:multiLevelType w:val="singleLevel"/>
    <w:tmpl w:val="55A22528"/>
    <w:lvl w:ilvl="0">
      <w:start w:val="1"/>
      <w:numFmt w:val="decimal"/>
      <w:suff w:val="nothing"/>
      <w:lvlText w:val="（%1）"/>
      <w:lvlJc w:val="left"/>
    </w:lvl>
  </w:abstractNum>
  <w:abstractNum w:abstractNumId="12">
    <w:nsid w:val="55A2266D"/>
    <w:multiLevelType w:val="singleLevel"/>
    <w:tmpl w:val="55A2266D"/>
    <w:lvl w:ilvl="0">
      <w:start w:val="1"/>
      <w:numFmt w:val="decimal"/>
      <w:suff w:val="nothing"/>
      <w:lvlText w:val="（%1）"/>
      <w:lvlJc w:val="left"/>
    </w:lvl>
  </w:abstractNum>
  <w:abstractNum w:abstractNumId="13">
    <w:nsid w:val="55A228F9"/>
    <w:multiLevelType w:val="singleLevel"/>
    <w:tmpl w:val="55A228F9"/>
    <w:lvl w:ilvl="0">
      <w:start w:val="1"/>
      <w:numFmt w:val="decimal"/>
      <w:suff w:val="nothing"/>
      <w:lvlText w:val="（%1）"/>
      <w:lvlJc w:val="left"/>
    </w:lvl>
  </w:abstractNum>
  <w:abstractNum w:abstractNumId="14">
    <w:nsid w:val="55A27563"/>
    <w:multiLevelType w:val="singleLevel"/>
    <w:tmpl w:val="55A27563"/>
    <w:lvl w:ilvl="0">
      <w:start w:val="1"/>
      <w:numFmt w:val="decimal"/>
      <w:suff w:val="nothing"/>
      <w:lvlText w:val="（%1）"/>
      <w:lvlJc w:val="left"/>
    </w:lvl>
  </w:abstractNum>
  <w:abstractNum w:abstractNumId="15">
    <w:nsid w:val="55A27CA4"/>
    <w:multiLevelType w:val="singleLevel"/>
    <w:tmpl w:val="55A27CA4"/>
    <w:lvl w:ilvl="0">
      <w:start w:val="1"/>
      <w:numFmt w:val="decimal"/>
      <w:suff w:val="nothing"/>
      <w:lvlText w:val="（%1）"/>
      <w:lvlJc w:val="left"/>
    </w:lvl>
  </w:abstractNum>
  <w:abstractNum w:abstractNumId="16">
    <w:nsid w:val="55A280B8"/>
    <w:multiLevelType w:val="singleLevel"/>
    <w:tmpl w:val="55A280B8"/>
    <w:lvl w:ilvl="0">
      <w:start w:val="1"/>
      <w:numFmt w:val="decimal"/>
      <w:suff w:val="nothing"/>
      <w:lvlText w:val="（%1）"/>
      <w:lvlJc w:val="left"/>
    </w:lvl>
  </w:abstractNum>
  <w:abstractNum w:abstractNumId="17">
    <w:nsid w:val="55A28155"/>
    <w:multiLevelType w:val="singleLevel"/>
    <w:tmpl w:val="55A28155"/>
    <w:lvl w:ilvl="0">
      <w:start w:val="1"/>
      <w:numFmt w:val="decimal"/>
      <w:suff w:val="nothing"/>
      <w:lvlText w:val="（%1）"/>
      <w:lvlJc w:val="left"/>
    </w:lvl>
  </w:abstractNum>
  <w:abstractNum w:abstractNumId="18">
    <w:nsid w:val="57ADE802"/>
    <w:multiLevelType w:val="singleLevel"/>
    <w:tmpl w:val="57ADE802"/>
    <w:lvl w:ilvl="0">
      <w:start w:val="1"/>
      <w:numFmt w:val="decimal"/>
      <w:suff w:val="nothing"/>
      <w:lvlText w:val="（%1）"/>
      <w:lvlJc w:val="left"/>
    </w:lvl>
  </w:abstractNum>
  <w:abstractNum w:abstractNumId="19">
    <w:nsid w:val="718530A8"/>
    <w:multiLevelType w:val="singleLevel"/>
    <w:tmpl w:val="718530A8"/>
    <w:lvl w:ilvl="0">
      <w:start w:val="7"/>
      <w:numFmt w:val="decimal"/>
      <w:suff w:val="nothing"/>
      <w:lvlText w:val="%1、"/>
      <w:lvlJc w:val="left"/>
    </w:lvl>
  </w:abstractNum>
  <w:num w:numId="1">
    <w:abstractNumId w:val="6"/>
  </w:num>
  <w:num w:numId="2">
    <w:abstractNumId w:val="10"/>
  </w:num>
  <w:num w:numId="3">
    <w:abstractNumId w:val="11"/>
  </w:num>
  <w:num w:numId="4">
    <w:abstractNumId w:val="12"/>
  </w:num>
  <w:num w:numId="5">
    <w:abstractNumId w:val="13"/>
  </w:num>
  <w:num w:numId="6">
    <w:abstractNumId w:val="14"/>
  </w:num>
  <w:num w:numId="7">
    <w:abstractNumId w:val="15"/>
  </w:num>
  <w:num w:numId="8">
    <w:abstractNumId w:val="19"/>
  </w:num>
  <w:num w:numId="9">
    <w:abstractNumId w:val="9"/>
  </w:num>
  <w:num w:numId="10">
    <w:abstractNumId w:val="16"/>
  </w:num>
  <w:num w:numId="11">
    <w:abstractNumId w:val="17"/>
  </w:num>
  <w:num w:numId="12">
    <w:abstractNumId w:val="3"/>
  </w:num>
  <w:num w:numId="13">
    <w:abstractNumId w:val="8"/>
  </w:num>
  <w:num w:numId="14">
    <w:abstractNumId w:val="7"/>
  </w:num>
  <w:num w:numId="15">
    <w:abstractNumId w:val="0"/>
  </w:num>
  <w:num w:numId="16">
    <w:abstractNumId w:val="4"/>
  </w:num>
  <w:num w:numId="17">
    <w:abstractNumId w:val="18"/>
  </w:num>
  <w:num w:numId="18">
    <w:abstractNumId w:val="1"/>
  </w:num>
  <w:num w:numId="19">
    <w:abstractNumId w:val="5"/>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YTNiYjU2NjQ3MTU2OWZkNjBkYjI4ZjYzZjVmMjgifQ=="/>
  </w:docVars>
  <w:rsids>
    <w:rsidRoot w:val="2DF842F7"/>
    <w:rsid w:val="00131004"/>
    <w:rsid w:val="006F1ADB"/>
    <w:rsid w:val="007D4654"/>
    <w:rsid w:val="007E43B1"/>
    <w:rsid w:val="00DE7837"/>
    <w:rsid w:val="03810567"/>
    <w:rsid w:val="06654211"/>
    <w:rsid w:val="0C3E6028"/>
    <w:rsid w:val="11134B75"/>
    <w:rsid w:val="15AD53A5"/>
    <w:rsid w:val="1A5D3725"/>
    <w:rsid w:val="26492DAF"/>
    <w:rsid w:val="280B656E"/>
    <w:rsid w:val="2AB55A1B"/>
    <w:rsid w:val="2DF842F7"/>
    <w:rsid w:val="2FEC3129"/>
    <w:rsid w:val="30047BAD"/>
    <w:rsid w:val="318D4498"/>
    <w:rsid w:val="3643781B"/>
    <w:rsid w:val="36E27BF3"/>
    <w:rsid w:val="396B445B"/>
    <w:rsid w:val="3A744447"/>
    <w:rsid w:val="3B8E1539"/>
    <w:rsid w:val="3BD83C05"/>
    <w:rsid w:val="3CD910D2"/>
    <w:rsid w:val="3F2226C4"/>
    <w:rsid w:val="43BD3F8C"/>
    <w:rsid w:val="46827EEC"/>
    <w:rsid w:val="46CA7812"/>
    <w:rsid w:val="48B00D40"/>
    <w:rsid w:val="4F732AC8"/>
    <w:rsid w:val="52BB0A0D"/>
    <w:rsid w:val="567809C3"/>
    <w:rsid w:val="5805272B"/>
    <w:rsid w:val="5CB051EA"/>
    <w:rsid w:val="5DB20C5F"/>
    <w:rsid w:val="691E62B6"/>
    <w:rsid w:val="6AD14D4C"/>
    <w:rsid w:val="71F413EE"/>
    <w:rsid w:val="7F1B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lotter" w:eastAsia="宋体" w:hAnsi="Plotter"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paragraph" w:customStyle="1" w:styleId="3">
    <w:name w:val="样式3"/>
    <w:basedOn w:val="a"/>
    <w:pPr>
      <w:adjustRightInd w:val="0"/>
      <w:snapToGrid w:val="0"/>
      <w:spacing w:line="360" w:lineRule="exact"/>
    </w:pPr>
  </w:style>
  <w:style w:type="paragraph" w:customStyle="1" w:styleId="5">
    <w:name w:val="样式5"/>
    <w:basedOn w:val="a"/>
    <w:pPr>
      <w:spacing w:line="400" w:lineRule="exact"/>
    </w:pPr>
    <w:rPr>
      <w:sz w:val="24"/>
    </w:rPr>
  </w:style>
  <w:style w:type="paragraph" w:styleId="a6">
    <w:name w:val="List Paragraph"/>
    <w:basedOn w:val="a"/>
    <w:autoRedefine/>
    <w:uiPriority w:val="34"/>
    <w:qFormat/>
    <w:pPr>
      <w:snapToGrid w:val="0"/>
      <w:spacing w:line="300" w:lineRule="auto"/>
      <w:ind w:firstLineChars="200" w:firstLine="420"/>
    </w:pPr>
    <w:rPr>
      <w:rFonts w:cs="宋体"/>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lotter" w:eastAsia="宋体" w:hAnsi="Plotter"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pPr>
      <w:tabs>
        <w:tab w:val="center" w:pos="4153"/>
        <w:tab w:val="right" w:pos="8306"/>
      </w:tabs>
      <w:snapToGrid w:val="0"/>
      <w:jc w:val="left"/>
    </w:pPr>
    <w:rPr>
      <w:sz w:val="18"/>
      <w:szCs w:val="18"/>
    </w:rPr>
  </w:style>
  <w:style w:type="paragraph" w:styleId="a4">
    <w:name w:val="header"/>
    <w:basedOn w:val="a"/>
    <w:autoRedefine/>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paragraph" w:customStyle="1" w:styleId="3">
    <w:name w:val="样式3"/>
    <w:basedOn w:val="a"/>
    <w:pPr>
      <w:adjustRightInd w:val="0"/>
      <w:snapToGrid w:val="0"/>
      <w:spacing w:line="360" w:lineRule="exact"/>
    </w:pPr>
  </w:style>
  <w:style w:type="paragraph" w:customStyle="1" w:styleId="5">
    <w:name w:val="样式5"/>
    <w:basedOn w:val="a"/>
    <w:pPr>
      <w:spacing w:line="400" w:lineRule="exact"/>
    </w:pPr>
    <w:rPr>
      <w:sz w:val="24"/>
    </w:rPr>
  </w:style>
  <w:style w:type="paragraph" w:styleId="a6">
    <w:name w:val="List Paragraph"/>
    <w:basedOn w:val="a"/>
    <w:autoRedefine/>
    <w:uiPriority w:val="34"/>
    <w:qFormat/>
    <w:pPr>
      <w:snapToGrid w:val="0"/>
      <w:spacing w:line="300" w:lineRule="auto"/>
      <w:ind w:firstLineChars="200" w:firstLine="420"/>
    </w:pPr>
    <w:rPr>
      <w:rFonts w:cs="宋体"/>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649</Words>
  <Characters>3704</Characters>
  <Application>Microsoft Office Word</Application>
  <DocSecurity>0</DocSecurity>
  <Lines>30</Lines>
  <Paragraphs>8</Paragraphs>
  <ScaleCrop>false</ScaleCrop>
  <Company>Microsoft</Company>
  <LinksUpToDate>false</LinksUpToDate>
  <CharactersWithSpaces>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michael2308</dc:creator>
  <cp:lastModifiedBy>Microsoft</cp:lastModifiedBy>
  <cp:revision>5</cp:revision>
  <dcterms:created xsi:type="dcterms:W3CDTF">2024-01-19T01:25:00Z</dcterms:created>
  <dcterms:modified xsi:type="dcterms:W3CDTF">2024-02-27T03:39:00Z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linkTarget="0">
    <vt:lpwstr>6</vt:lpwstr>
  </property>
  <property fmtid="{D5CDD505-2E9C-101B-9397-08002B2CF9AE}" pid="4" name="ICV">
    <vt:lpwstr>E39A918525634D869EEA0CB27B9E2382_13</vt:lpwstr>
  </property>
</Properties>
</file>